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1D3" w:rsidRPr="008161B4" w:rsidRDefault="00A2581E" w:rsidP="00EF01D3">
      <w:pPr>
        <w:jc w:val="center"/>
        <w:rPr>
          <w:rFonts w:ascii="Times New Roman" w:hAnsi="Times New Roman" w:cs="Times New Roman"/>
          <w:b/>
          <w:sz w:val="28"/>
        </w:rPr>
      </w:pPr>
      <w:r w:rsidRPr="008161B4">
        <w:rPr>
          <w:rFonts w:ascii="Times New Roman" w:hAnsi="Times New Roman" w:cs="Times New Roman"/>
          <w:b/>
          <w:sz w:val="28"/>
        </w:rPr>
        <w:t>Budget Justification Guidelines and Template</w:t>
      </w:r>
    </w:p>
    <w:p w:rsidR="00EF01D3" w:rsidRPr="008161B4" w:rsidRDefault="00EF01D3" w:rsidP="00EF01D3">
      <w:pPr>
        <w:rPr>
          <w:rFonts w:ascii="Times New Roman" w:hAnsi="Times New Roman" w:cs="Times New Roman"/>
          <w:sz w:val="24"/>
          <w:szCs w:val="24"/>
        </w:rPr>
      </w:pPr>
      <w:r w:rsidRPr="008161B4">
        <w:rPr>
          <w:rFonts w:ascii="Times New Roman" w:hAnsi="Times New Roman" w:cs="Times New Roman"/>
          <w:sz w:val="24"/>
          <w:szCs w:val="24"/>
        </w:rPr>
        <w:t xml:space="preserve">A budget justification, also known as a budget narrative, is used to explain and justify the expenses required to complete the proposed project. Some sponsors request dollar amounts be included in the justification, and these must match the submitted budget, but sponsor guidelines should be checked to determine if this is a requirement or not. Categories in the justification should be ordered the same as the budget, so adjust the template provided accordingly. Below are descriptions of the general sections </w:t>
      </w:r>
      <w:r w:rsidR="00AF5E66" w:rsidRPr="008161B4">
        <w:rPr>
          <w:rFonts w:ascii="Times New Roman" w:hAnsi="Times New Roman" w:cs="Times New Roman"/>
          <w:sz w:val="24"/>
          <w:szCs w:val="24"/>
        </w:rPr>
        <w:t>included</w:t>
      </w:r>
      <w:r w:rsidRPr="008161B4">
        <w:rPr>
          <w:rFonts w:ascii="Times New Roman" w:hAnsi="Times New Roman" w:cs="Times New Roman"/>
          <w:sz w:val="24"/>
          <w:szCs w:val="24"/>
        </w:rPr>
        <w:t xml:space="preserve"> a budget justification. </w:t>
      </w:r>
    </w:p>
    <w:p w:rsidR="00EF01D3" w:rsidRPr="008161B4" w:rsidRDefault="00E7281C" w:rsidP="00EF01D3">
      <w:pPr>
        <w:rPr>
          <w:rFonts w:ascii="Times New Roman" w:hAnsi="Times New Roman" w:cs="Times New Roman"/>
          <w:b/>
          <w:sz w:val="24"/>
          <w:szCs w:val="24"/>
        </w:rPr>
      </w:pPr>
      <w:r w:rsidRPr="008161B4">
        <w:rPr>
          <w:rFonts w:ascii="Times New Roman" w:hAnsi="Times New Roman" w:cs="Times New Roman"/>
          <w:b/>
          <w:sz w:val="24"/>
          <w:szCs w:val="24"/>
        </w:rPr>
        <w:t>1</w:t>
      </w:r>
      <w:r w:rsidR="00EF01D3" w:rsidRPr="008161B4">
        <w:rPr>
          <w:rFonts w:ascii="Times New Roman" w:hAnsi="Times New Roman" w:cs="Times New Roman"/>
          <w:b/>
          <w:sz w:val="24"/>
          <w:szCs w:val="24"/>
        </w:rPr>
        <w:t>. Personnel</w:t>
      </w:r>
    </w:p>
    <w:p w:rsidR="00EF01D3" w:rsidRPr="008161B4" w:rsidRDefault="00EF01D3" w:rsidP="00EF01D3">
      <w:pPr>
        <w:rPr>
          <w:rFonts w:ascii="Times New Roman" w:hAnsi="Times New Roman" w:cs="Times New Roman"/>
          <w:i/>
          <w:sz w:val="24"/>
          <w:szCs w:val="24"/>
        </w:rPr>
      </w:pPr>
      <w:r w:rsidRPr="008161B4">
        <w:rPr>
          <w:rFonts w:ascii="Times New Roman" w:hAnsi="Times New Roman" w:cs="Times New Roman"/>
          <w:sz w:val="24"/>
          <w:szCs w:val="24"/>
        </w:rPr>
        <w:tab/>
      </w:r>
      <w:r w:rsidRPr="008161B4">
        <w:rPr>
          <w:rFonts w:ascii="Times New Roman" w:hAnsi="Times New Roman" w:cs="Times New Roman"/>
          <w:i/>
          <w:sz w:val="24"/>
          <w:szCs w:val="24"/>
        </w:rPr>
        <w:t>A. Key/Senior Personnel</w:t>
      </w:r>
    </w:p>
    <w:p w:rsidR="00EF01D3" w:rsidRPr="008161B4" w:rsidRDefault="00EF01D3" w:rsidP="00EF01D3">
      <w:pPr>
        <w:ind w:left="720"/>
        <w:rPr>
          <w:rFonts w:ascii="Times New Roman" w:hAnsi="Times New Roman" w:cs="Times New Roman"/>
          <w:sz w:val="24"/>
          <w:szCs w:val="24"/>
        </w:rPr>
      </w:pPr>
      <w:r w:rsidRPr="008161B4">
        <w:rPr>
          <w:rFonts w:ascii="Times New Roman" w:hAnsi="Times New Roman" w:cs="Times New Roman"/>
          <w:sz w:val="24"/>
          <w:szCs w:val="24"/>
        </w:rPr>
        <w:t xml:space="preserve">The Principal Investigator, along with any Co-Principal Investigator(s) should be included with their name, title, amount of time that will be allocated to the project, and a brief summary of their primary accomplishments/contributions. </w:t>
      </w:r>
    </w:p>
    <w:p w:rsidR="00EF01D3" w:rsidRPr="008161B4" w:rsidRDefault="00EF01D3" w:rsidP="00EF01D3">
      <w:pPr>
        <w:rPr>
          <w:rFonts w:ascii="Times New Roman" w:hAnsi="Times New Roman" w:cs="Times New Roman"/>
          <w:i/>
          <w:sz w:val="24"/>
          <w:szCs w:val="24"/>
        </w:rPr>
      </w:pPr>
      <w:r w:rsidRPr="008161B4">
        <w:rPr>
          <w:rFonts w:ascii="Times New Roman" w:hAnsi="Times New Roman" w:cs="Times New Roman"/>
          <w:sz w:val="24"/>
          <w:szCs w:val="24"/>
        </w:rPr>
        <w:tab/>
      </w:r>
      <w:r w:rsidRPr="008161B4">
        <w:rPr>
          <w:rFonts w:ascii="Times New Roman" w:hAnsi="Times New Roman" w:cs="Times New Roman"/>
          <w:i/>
          <w:sz w:val="24"/>
          <w:szCs w:val="24"/>
        </w:rPr>
        <w:t xml:space="preserve">B. Other Personnel </w:t>
      </w:r>
    </w:p>
    <w:p w:rsidR="00EF01D3" w:rsidRPr="008161B4" w:rsidRDefault="00EF01D3" w:rsidP="00EF01D3">
      <w:pPr>
        <w:ind w:left="720"/>
        <w:rPr>
          <w:rFonts w:ascii="Times New Roman" w:hAnsi="Times New Roman" w:cs="Times New Roman"/>
          <w:sz w:val="24"/>
          <w:szCs w:val="24"/>
        </w:rPr>
      </w:pPr>
      <w:r w:rsidRPr="008161B4">
        <w:rPr>
          <w:rFonts w:ascii="Times New Roman" w:hAnsi="Times New Roman" w:cs="Times New Roman"/>
          <w:sz w:val="24"/>
          <w:szCs w:val="24"/>
        </w:rPr>
        <w:t xml:space="preserve">Other personnel will include research technicians, lab managers, research assistants, students, and any other personnel being paid using funds from the grant. If the person can be named at the time of submission include their name, otherwise state that the position is yet to </w:t>
      </w:r>
      <w:r w:rsidR="00AA13E2" w:rsidRPr="008161B4">
        <w:rPr>
          <w:rFonts w:ascii="Times New Roman" w:hAnsi="Times New Roman" w:cs="Times New Roman"/>
          <w:sz w:val="24"/>
          <w:szCs w:val="24"/>
        </w:rPr>
        <w:t>be filled</w:t>
      </w:r>
      <w:r w:rsidRPr="008161B4">
        <w:rPr>
          <w:rFonts w:ascii="Times New Roman" w:hAnsi="Times New Roman" w:cs="Times New Roman"/>
          <w:sz w:val="24"/>
          <w:szCs w:val="24"/>
        </w:rPr>
        <w:t>. Following the name or TBD include the amount of time they will devote to the project and a brief summary of their primary role/contributions.</w:t>
      </w:r>
    </w:p>
    <w:p w:rsidR="00EF01D3" w:rsidRPr="008161B4" w:rsidRDefault="00E7281C" w:rsidP="00EF01D3">
      <w:pPr>
        <w:rPr>
          <w:rFonts w:ascii="Times New Roman" w:hAnsi="Times New Roman" w:cs="Times New Roman"/>
          <w:b/>
          <w:sz w:val="24"/>
          <w:szCs w:val="24"/>
        </w:rPr>
      </w:pPr>
      <w:r w:rsidRPr="008161B4">
        <w:rPr>
          <w:rFonts w:ascii="Times New Roman" w:hAnsi="Times New Roman" w:cs="Times New Roman"/>
          <w:b/>
          <w:sz w:val="24"/>
          <w:szCs w:val="24"/>
        </w:rPr>
        <w:t>2</w:t>
      </w:r>
      <w:r w:rsidR="00EF01D3" w:rsidRPr="008161B4">
        <w:rPr>
          <w:rFonts w:ascii="Times New Roman" w:hAnsi="Times New Roman" w:cs="Times New Roman"/>
          <w:b/>
          <w:sz w:val="24"/>
          <w:szCs w:val="24"/>
        </w:rPr>
        <w:t>. Fringe Benefits</w:t>
      </w:r>
    </w:p>
    <w:p w:rsidR="00AF5E66" w:rsidRPr="008161B4" w:rsidRDefault="00EF01D3" w:rsidP="00EF01D3">
      <w:pPr>
        <w:rPr>
          <w:rFonts w:ascii="Times New Roman" w:hAnsi="Times New Roman" w:cs="Times New Roman"/>
          <w:sz w:val="24"/>
          <w:szCs w:val="24"/>
        </w:rPr>
      </w:pPr>
      <w:r w:rsidRPr="008161B4">
        <w:rPr>
          <w:rFonts w:ascii="Times New Roman" w:hAnsi="Times New Roman" w:cs="Times New Roman"/>
          <w:sz w:val="24"/>
          <w:szCs w:val="24"/>
        </w:rPr>
        <w:t>Benefit rates vary depending on the designation of the personnel, but benefits must be calculated and included for all personnel who will be paid using funds from the proposed bud</w:t>
      </w:r>
      <w:r w:rsidR="00AF5E66" w:rsidRPr="008161B4">
        <w:rPr>
          <w:rFonts w:ascii="Times New Roman" w:hAnsi="Times New Roman" w:cs="Times New Roman"/>
          <w:sz w:val="24"/>
          <w:szCs w:val="24"/>
        </w:rPr>
        <w:t xml:space="preserve">get. </w:t>
      </w:r>
      <w:r w:rsidRPr="008161B4">
        <w:rPr>
          <w:rFonts w:ascii="Times New Roman" w:hAnsi="Times New Roman" w:cs="Times New Roman"/>
          <w:sz w:val="24"/>
          <w:szCs w:val="24"/>
        </w:rPr>
        <w:t xml:space="preserve">If you are unsure how to calculate this amount feel free to email </w:t>
      </w:r>
      <w:hyperlink r:id="rId5" w:history="1">
        <w:r w:rsidRPr="008161B4">
          <w:rPr>
            <w:rStyle w:val="Hyperlink"/>
            <w:rFonts w:ascii="Times New Roman" w:hAnsi="Times New Roman" w:cs="Times New Roman"/>
            <w:sz w:val="24"/>
            <w:szCs w:val="24"/>
          </w:rPr>
          <w:t>chsresearch@vcu.edu</w:t>
        </w:r>
      </w:hyperlink>
      <w:r w:rsidRPr="008161B4">
        <w:rPr>
          <w:rFonts w:ascii="Times New Roman" w:hAnsi="Times New Roman" w:cs="Times New Roman"/>
          <w:sz w:val="24"/>
          <w:szCs w:val="24"/>
        </w:rPr>
        <w:t xml:space="preserve"> and ask for assistance. </w:t>
      </w:r>
    </w:p>
    <w:p w:rsidR="00EF01D3" w:rsidRPr="008161B4" w:rsidRDefault="00E7281C" w:rsidP="00EF01D3">
      <w:pPr>
        <w:rPr>
          <w:rFonts w:ascii="Times New Roman" w:hAnsi="Times New Roman" w:cs="Times New Roman"/>
          <w:b/>
          <w:sz w:val="24"/>
          <w:szCs w:val="24"/>
        </w:rPr>
      </w:pPr>
      <w:r w:rsidRPr="008161B4">
        <w:rPr>
          <w:rFonts w:ascii="Times New Roman" w:hAnsi="Times New Roman" w:cs="Times New Roman"/>
          <w:b/>
          <w:sz w:val="24"/>
          <w:szCs w:val="24"/>
        </w:rPr>
        <w:t>3</w:t>
      </w:r>
      <w:r w:rsidR="00EF01D3" w:rsidRPr="008161B4">
        <w:rPr>
          <w:rFonts w:ascii="Times New Roman" w:hAnsi="Times New Roman" w:cs="Times New Roman"/>
          <w:b/>
          <w:sz w:val="24"/>
          <w:szCs w:val="24"/>
        </w:rPr>
        <w:t>. Travel</w:t>
      </w:r>
    </w:p>
    <w:p w:rsidR="00EF01D3" w:rsidRPr="008161B4" w:rsidRDefault="00EF01D3" w:rsidP="00B82CE1">
      <w:pPr>
        <w:rPr>
          <w:rFonts w:ascii="Times New Roman" w:hAnsi="Times New Roman" w:cs="Times New Roman"/>
          <w:sz w:val="24"/>
          <w:szCs w:val="24"/>
        </w:rPr>
      </w:pPr>
      <w:r w:rsidRPr="008161B4">
        <w:rPr>
          <w:rFonts w:ascii="Times New Roman" w:hAnsi="Times New Roman" w:cs="Times New Roman"/>
          <w:sz w:val="24"/>
          <w:szCs w:val="24"/>
        </w:rPr>
        <w:t xml:space="preserve">Any travel expenses need to be explained, specifically highlighting how the travel will support or benefit the proposed aims or objectives of the project. </w:t>
      </w:r>
      <w:r w:rsidR="00B82CE1" w:rsidRPr="008161B4">
        <w:rPr>
          <w:rFonts w:ascii="Times New Roman" w:hAnsi="Times New Roman" w:cs="Times New Roman"/>
          <w:sz w:val="24"/>
          <w:szCs w:val="24"/>
        </w:rPr>
        <w:t>Include a breakdown of expenses (airfare, hotel, per diem, and mileage reimbursement, etc.). Funds may be requested for field work, attendance at meetings and conferences, and other travel associated with the proposed work. Attendance at meetings or conferences must be necessary to accomplish proposal objectiv</w:t>
      </w:r>
      <w:r w:rsidR="00AF5E66" w:rsidRPr="008161B4">
        <w:rPr>
          <w:rFonts w:ascii="Times New Roman" w:hAnsi="Times New Roman" w:cs="Times New Roman"/>
          <w:sz w:val="24"/>
          <w:szCs w:val="24"/>
        </w:rPr>
        <w:t xml:space="preserve">es or disseminate </w:t>
      </w:r>
      <w:r w:rsidR="00B82CE1" w:rsidRPr="008161B4">
        <w:rPr>
          <w:rFonts w:ascii="Times New Roman" w:hAnsi="Times New Roman" w:cs="Times New Roman"/>
          <w:sz w:val="24"/>
          <w:szCs w:val="24"/>
        </w:rPr>
        <w:t xml:space="preserve">results. Please read the sponsor guidelines carefully to ensure any required travel has been included, for instance for the Principal Investigator to travel to sponsored events relevant to the project. </w:t>
      </w:r>
      <w:r w:rsidR="009D0E59" w:rsidRPr="008161B4">
        <w:rPr>
          <w:rFonts w:ascii="Times New Roman" w:hAnsi="Times New Roman" w:cs="Times New Roman"/>
          <w:sz w:val="24"/>
          <w:szCs w:val="24"/>
        </w:rPr>
        <w:t xml:space="preserve">Domestic and international travel should be justified separately. Note that some sponsors may have restrictions on funding international travel. </w:t>
      </w:r>
    </w:p>
    <w:p w:rsidR="0064719B" w:rsidRPr="008161B4" w:rsidRDefault="00EF01D3" w:rsidP="00EF01D3">
      <w:pPr>
        <w:rPr>
          <w:rFonts w:ascii="Times New Roman" w:hAnsi="Times New Roman" w:cs="Times New Roman"/>
          <w:i/>
          <w:sz w:val="24"/>
          <w:szCs w:val="24"/>
        </w:rPr>
      </w:pPr>
      <w:r w:rsidRPr="008161B4">
        <w:rPr>
          <w:rFonts w:ascii="Times New Roman" w:hAnsi="Times New Roman" w:cs="Times New Roman"/>
          <w:sz w:val="24"/>
          <w:szCs w:val="24"/>
        </w:rPr>
        <w:tab/>
      </w:r>
      <w:r w:rsidRPr="008161B4">
        <w:rPr>
          <w:rFonts w:ascii="Times New Roman" w:hAnsi="Times New Roman" w:cs="Times New Roman"/>
          <w:i/>
          <w:sz w:val="24"/>
          <w:szCs w:val="24"/>
        </w:rPr>
        <w:t>A. Domestic Travel</w:t>
      </w:r>
    </w:p>
    <w:p w:rsidR="00DE28CB" w:rsidRPr="008161B4" w:rsidRDefault="00EF01D3" w:rsidP="00E7281C">
      <w:pPr>
        <w:rPr>
          <w:rFonts w:ascii="Times New Roman" w:hAnsi="Times New Roman" w:cs="Times New Roman"/>
          <w:i/>
          <w:sz w:val="24"/>
          <w:szCs w:val="24"/>
        </w:rPr>
      </w:pPr>
      <w:r w:rsidRPr="008161B4">
        <w:rPr>
          <w:rFonts w:ascii="Times New Roman" w:hAnsi="Times New Roman" w:cs="Times New Roman"/>
          <w:sz w:val="24"/>
          <w:szCs w:val="24"/>
        </w:rPr>
        <w:tab/>
      </w:r>
      <w:r w:rsidRPr="008161B4">
        <w:rPr>
          <w:rFonts w:ascii="Times New Roman" w:hAnsi="Times New Roman" w:cs="Times New Roman"/>
          <w:i/>
          <w:sz w:val="24"/>
          <w:szCs w:val="24"/>
        </w:rPr>
        <w:t>B. International Travel</w:t>
      </w:r>
    </w:p>
    <w:p w:rsidR="00E7281C" w:rsidRPr="008161B4" w:rsidRDefault="00E7281C" w:rsidP="00E7281C">
      <w:pPr>
        <w:rPr>
          <w:rFonts w:ascii="Times New Roman" w:hAnsi="Times New Roman" w:cs="Times New Roman"/>
          <w:b/>
          <w:sz w:val="24"/>
          <w:szCs w:val="24"/>
        </w:rPr>
      </w:pPr>
      <w:r w:rsidRPr="008161B4">
        <w:rPr>
          <w:rFonts w:ascii="Times New Roman" w:hAnsi="Times New Roman" w:cs="Times New Roman"/>
          <w:b/>
          <w:sz w:val="24"/>
          <w:szCs w:val="24"/>
        </w:rPr>
        <w:t>4. Equipment</w:t>
      </w:r>
    </w:p>
    <w:p w:rsidR="0064719B" w:rsidRPr="008161B4" w:rsidRDefault="0064719B" w:rsidP="00E7281C">
      <w:pPr>
        <w:rPr>
          <w:rFonts w:ascii="Times New Roman" w:hAnsi="Times New Roman" w:cs="Times New Roman"/>
          <w:sz w:val="24"/>
          <w:szCs w:val="24"/>
        </w:rPr>
      </w:pPr>
      <w:r w:rsidRPr="008161B4">
        <w:rPr>
          <w:rFonts w:ascii="Times New Roman" w:hAnsi="Times New Roman" w:cs="Times New Roman"/>
          <w:sz w:val="24"/>
          <w:szCs w:val="24"/>
        </w:rPr>
        <w:t>If equipment is to be purchased, explain the necessity of the equipment t</w:t>
      </w:r>
      <w:r w:rsidR="00B82CE1" w:rsidRPr="008161B4">
        <w:rPr>
          <w:rFonts w:ascii="Times New Roman" w:hAnsi="Times New Roman" w:cs="Times New Roman"/>
          <w:sz w:val="24"/>
          <w:szCs w:val="24"/>
        </w:rPr>
        <w:t xml:space="preserve">o the project. The cost of the equipment must exceed $5,000 and be useable beyond the span of one year. </w:t>
      </w:r>
      <w:r w:rsidRPr="008161B4">
        <w:rPr>
          <w:rFonts w:ascii="Times New Roman" w:hAnsi="Times New Roman" w:cs="Times New Roman"/>
          <w:sz w:val="24"/>
          <w:szCs w:val="24"/>
        </w:rPr>
        <w:t xml:space="preserve">Provide the model name and number, and price quotes received from </w:t>
      </w:r>
      <w:r w:rsidR="00AF5E66" w:rsidRPr="008161B4">
        <w:rPr>
          <w:rFonts w:ascii="Times New Roman" w:hAnsi="Times New Roman" w:cs="Times New Roman"/>
          <w:sz w:val="24"/>
          <w:szCs w:val="24"/>
        </w:rPr>
        <w:t xml:space="preserve">reputable </w:t>
      </w:r>
      <w:r w:rsidRPr="008161B4">
        <w:rPr>
          <w:rFonts w:ascii="Times New Roman" w:hAnsi="Times New Roman" w:cs="Times New Roman"/>
          <w:sz w:val="24"/>
          <w:szCs w:val="24"/>
        </w:rPr>
        <w:t xml:space="preserve">vendors. </w:t>
      </w:r>
    </w:p>
    <w:p w:rsidR="009D0E59" w:rsidRPr="008161B4" w:rsidRDefault="009D0E59" w:rsidP="00E7281C">
      <w:pPr>
        <w:rPr>
          <w:rFonts w:ascii="Times New Roman" w:hAnsi="Times New Roman" w:cs="Times New Roman"/>
          <w:b/>
          <w:sz w:val="24"/>
          <w:szCs w:val="24"/>
        </w:rPr>
      </w:pPr>
      <w:r w:rsidRPr="008161B4">
        <w:rPr>
          <w:rFonts w:ascii="Times New Roman" w:hAnsi="Times New Roman" w:cs="Times New Roman"/>
          <w:b/>
          <w:sz w:val="24"/>
          <w:szCs w:val="24"/>
        </w:rPr>
        <w:t>5. Participant/Trainee Support Costs</w:t>
      </w:r>
    </w:p>
    <w:p w:rsidR="009D0E59" w:rsidRPr="008161B4" w:rsidRDefault="009D0E59" w:rsidP="009D0E59">
      <w:pPr>
        <w:rPr>
          <w:rFonts w:ascii="Times New Roman" w:hAnsi="Times New Roman" w:cs="Times New Roman"/>
          <w:sz w:val="24"/>
          <w:szCs w:val="24"/>
        </w:rPr>
      </w:pPr>
      <w:r w:rsidRPr="008161B4">
        <w:rPr>
          <w:rFonts w:ascii="Times New Roman" w:hAnsi="Times New Roman" w:cs="Times New Roman"/>
          <w:sz w:val="24"/>
          <w:szCs w:val="24"/>
        </w:rPr>
        <w:lastRenderedPageBreak/>
        <w:t>Participant/Trainee Support Costs are expens</w:t>
      </w:r>
      <w:r w:rsidR="006F6C0A" w:rsidRPr="008161B4">
        <w:rPr>
          <w:rFonts w:ascii="Times New Roman" w:hAnsi="Times New Roman" w:cs="Times New Roman"/>
          <w:sz w:val="24"/>
          <w:szCs w:val="24"/>
        </w:rPr>
        <w:t xml:space="preserve">es associated with participant participation </w:t>
      </w:r>
      <w:r w:rsidRPr="008161B4">
        <w:rPr>
          <w:rFonts w:ascii="Times New Roman" w:hAnsi="Times New Roman" w:cs="Times New Roman"/>
          <w:sz w:val="24"/>
          <w:szCs w:val="24"/>
        </w:rPr>
        <w:t xml:space="preserve">in program-sponsored conferences and/or workshops. </w:t>
      </w:r>
      <w:r w:rsidR="00B82CE1" w:rsidRPr="008161B4">
        <w:rPr>
          <w:rFonts w:ascii="Times New Roman" w:hAnsi="Times New Roman" w:cs="Times New Roman"/>
          <w:sz w:val="24"/>
          <w:szCs w:val="24"/>
        </w:rPr>
        <w:t>A participant is defined as an educational participant, someone who is not bound by a contract in the way an employee is to produce a specific product. Typically the participant is participa</w:t>
      </w:r>
      <w:r w:rsidR="00AF5E66" w:rsidRPr="008161B4">
        <w:rPr>
          <w:rFonts w:ascii="Times New Roman" w:hAnsi="Times New Roman" w:cs="Times New Roman"/>
          <w:sz w:val="24"/>
          <w:szCs w:val="24"/>
        </w:rPr>
        <w:t>ting in an educational capacity</w:t>
      </w:r>
      <w:r w:rsidR="00B82CE1" w:rsidRPr="008161B4">
        <w:rPr>
          <w:rFonts w:ascii="Times New Roman" w:hAnsi="Times New Roman" w:cs="Times New Roman"/>
          <w:sz w:val="24"/>
          <w:szCs w:val="24"/>
        </w:rPr>
        <w:t xml:space="preserve"> and benefits from the project’s educational goals. </w:t>
      </w:r>
      <w:r w:rsidRPr="008161B4">
        <w:rPr>
          <w:rFonts w:ascii="Times New Roman" w:hAnsi="Times New Roman" w:cs="Times New Roman"/>
          <w:sz w:val="24"/>
          <w:szCs w:val="24"/>
        </w:rPr>
        <w:t>Expenses related to conference or workshop presenters should not be included in this section.</w:t>
      </w:r>
      <w:r w:rsidR="00B82CE1" w:rsidRPr="008161B4">
        <w:rPr>
          <w:rFonts w:ascii="Times New Roman" w:hAnsi="Times New Roman" w:cs="Times New Roman"/>
          <w:sz w:val="24"/>
          <w:szCs w:val="24"/>
        </w:rPr>
        <w:t xml:space="preserve"> Note</w:t>
      </w:r>
      <w:r w:rsidR="00AF5E66" w:rsidRPr="008161B4">
        <w:rPr>
          <w:rFonts w:ascii="Times New Roman" w:hAnsi="Times New Roman" w:cs="Times New Roman"/>
          <w:sz w:val="24"/>
          <w:szCs w:val="24"/>
        </w:rPr>
        <w:t xml:space="preserve"> that </w:t>
      </w:r>
      <w:r w:rsidR="00B82CE1" w:rsidRPr="008161B4">
        <w:rPr>
          <w:rFonts w:ascii="Times New Roman" w:hAnsi="Times New Roman" w:cs="Times New Roman"/>
          <w:sz w:val="24"/>
          <w:szCs w:val="24"/>
        </w:rPr>
        <w:t>a section for travel</w:t>
      </w:r>
      <w:r w:rsidR="00AF5E66" w:rsidRPr="008161B4">
        <w:rPr>
          <w:rFonts w:ascii="Times New Roman" w:hAnsi="Times New Roman" w:cs="Times New Roman"/>
          <w:sz w:val="24"/>
          <w:szCs w:val="24"/>
        </w:rPr>
        <w:t xml:space="preserve"> is included</w:t>
      </w:r>
      <w:r w:rsidR="00B82CE1" w:rsidRPr="008161B4">
        <w:rPr>
          <w:rFonts w:ascii="Times New Roman" w:hAnsi="Times New Roman" w:cs="Times New Roman"/>
          <w:sz w:val="24"/>
          <w:szCs w:val="24"/>
        </w:rPr>
        <w:t xml:space="preserve">. Although travel expenses are included in section 3 above, that section is devoted strictly to project personnel. </w:t>
      </w:r>
    </w:p>
    <w:p w:rsidR="006F6C0A" w:rsidRPr="008161B4" w:rsidRDefault="006F6C0A" w:rsidP="009D0E59">
      <w:pPr>
        <w:rPr>
          <w:rFonts w:ascii="Times New Roman" w:hAnsi="Times New Roman" w:cs="Times New Roman"/>
          <w:i/>
          <w:sz w:val="24"/>
          <w:szCs w:val="24"/>
        </w:rPr>
      </w:pPr>
      <w:r w:rsidRPr="008161B4">
        <w:rPr>
          <w:rFonts w:ascii="Times New Roman" w:hAnsi="Times New Roman" w:cs="Times New Roman"/>
          <w:sz w:val="24"/>
          <w:szCs w:val="24"/>
        </w:rPr>
        <w:tab/>
      </w:r>
      <w:r w:rsidR="00EE2AB0" w:rsidRPr="008161B4">
        <w:rPr>
          <w:rFonts w:ascii="Times New Roman" w:hAnsi="Times New Roman" w:cs="Times New Roman"/>
          <w:i/>
          <w:sz w:val="24"/>
          <w:szCs w:val="24"/>
        </w:rPr>
        <w:t>A. Stipend</w:t>
      </w:r>
    </w:p>
    <w:p w:rsidR="006F6C0A" w:rsidRPr="008161B4" w:rsidRDefault="006F6C0A" w:rsidP="009D0E59">
      <w:pPr>
        <w:rPr>
          <w:rFonts w:ascii="Times New Roman" w:hAnsi="Times New Roman" w:cs="Times New Roman"/>
          <w:i/>
          <w:sz w:val="24"/>
          <w:szCs w:val="24"/>
        </w:rPr>
      </w:pPr>
      <w:r w:rsidRPr="008161B4">
        <w:rPr>
          <w:rFonts w:ascii="Times New Roman" w:hAnsi="Times New Roman" w:cs="Times New Roman"/>
          <w:sz w:val="24"/>
          <w:szCs w:val="24"/>
        </w:rPr>
        <w:tab/>
      </w:r>
      <w:r w:rsidRPr="008161B4">
        <w:rPr>
          <w:rFonts w:ascii="Times New Roman" w:hAnsi="Times New Roman" w:cs="Times New Roman"/>
          <w:i/>
          <w:sz w:val="24"/>
          <w:szCs w:val="24"/>
        </w:rPr>
        <w:t>B. Travel</w:t>
      </w:r>
    </w:p>
    <w:p w:rsidR="006F6C0A" w:rsidRPr="008161B4" w:rsidRDefault="006F6C0A" w:rsidP="009D0E59">
      <w:pPr>
        <w:rPr>
          <w:rFonts w:ascii="Times New Roman" w:hAnsi="Times New Roman" w:cs="Times New Roman"/>
          <w:i/>
          <w:sz w:val="24"/>
          <w:szCs w:val="24"/>
        </w:rPr>
      </w:pPr>
      <w:r w:rsidRPr="008161B4">
        <w:rPr>
          <w:rFonts w:ascii="Times New Roman" w:hAnsi="Times New Roman" w:cs="Times New Roman"/>
          <w:sz w:val="24"/>
          <w:szCs w:val="24"/>
        </w:rPr>
        <w:tab/>
      </w:r>
      <w:r w:rsidR="00AF5E66" w:rsidRPr="008161B4">
        <w:rPr>
          <w:rFonts w:ascii="Times New Roman" w:hAnsi="Times New Roman" w:cs="Times New Roman"/>
          <w:i/>
          <w:sz w:val="24"/>
          <w:szCs w:val="24"/>
        </w:rPr>
        <w:t>C. Meals</w:t>
      </w:r>
    </w:p>
    <w:p w:rsidR="006F6C0A" w:rsidRPr="008161B4" w:rsidRDefault="006F6C0A" w:rsidP="009D0E59">
      <w:pPr>
        <w:rPr>
          <w:rFonts w:ascii="Times New Roman" w:hAnsi="Times New Roman" w:cs="Times New Roman"/>
          <w:i/>
          <w:sz w:val="24"/>
          <w:szCs w:val="24"/>
        </w:rPr>
      </w:pPr>
      <w:r w:rsidRPr="008161B4">
        <w:rPr>
          <w:rFonts w:ascii="Times New Roman" w:hAnsi="Times New Roman" w:cs="Times New Roman"/>
          <w:sz w:val="24"/>
          <w:szCs w:val="24"/>
        </w:rPr>
        <w:tab/>
      </w:r>
      <w:r w:rsidRPr="008161B4">
        <w:rPr>
          <w:rFonts w:ascii="Times New Roman" w:hAnsi="Times New Roman" w:cs="Times New Roman"/>
          <w:i/>
          <w:sz w:val="24"/>
          <w:szCs w:val="24"/>
        </w:rPr>
        <w:t>D. Other</w:t>
      </w:r>
    </w:p>
    <w:p w:rsidR="006F6C0A" w:rsidRPr="008161B4" w:rsidRDefault="009D0E59" w:rsidP="009D0E59">
      <w:pPr>
        <w:rPr>
          <w:rFonts w:ascii="Times New Roman" w:hAnsi="Times New Roman" w:cs="Times New Roman"/>
          <w:b/>
          <w:sz w:val="24"/>
          <w:szCs w:val="24"/>
        </w:rPr>
      </w:pPr>
      <w:r w:rsidRPr="008161B4">
        <w:rPr>
          <w:rFonts w:ascii="Times New Roman" w:hAnsi="Times New Roman" w:cs="Times New Roman"/>
          <w:b/>
          <w:sz w:val="24"/>
          <w:szCs w:val="24"/>
        </w:rPr>
        <w:t xml:space="preserve">6. </w:t>
      </w:r>
      <w:r w:rsidR="006F6C0A" w:rsidRPr="008161B4">
        <w:rPr>
          <w:rFonts w:ascii="Times New Roman" w:hAnsi="Times New Roman" w:cs="Times New Roman"/>
          <w:b/>
          <w:sz w:val="24"/>
          <w:szCs w:val="24"/>
        </w:rPr>
        <w:t>Patient Care Costs</w:t>
      </w:r>
    </w:p>
    <w:p w:rsidR="009D0E59" w:rsidRPr="008161B4" w:rsidRDefault="006F6C0A" w:rsidP="009D0E59">
      <w:pPr>
        <w:rPr>
          <w:rFonts w:ascii="Times New Roman" w:hAnsi="Times New Roman" w:cs="Times New Roman"/>
          <w:sz w:val="24"/>
          <w:szCs w:val="24"/>
        </w:rPr>
      </w:pPr>
      <w:r w:rsidRPr="008161B4">
        <w:rPr>
          <w:rFonts w:ascii="Times New Roman" w:hAnsi="Times New Roman" w:cs="Times New Roman"/>
          <w:sz w:val="24"/>
          <w:szCs w:val="24"/>
        </w:rPr>
        <w:t xml:space="preserve">If the proposed project is enrolling human subjects in a research protocol then patient care costs may be applicable. For further guidance on how the National Institutes of Health defines patient care costs please click </w:t>
      </w:r>
      <w:hyperlink r:id="rId6" w:history="1">
        <w:r w:rsidRPr="008161B4">
          <w:rPr>
            <w:rStyle w:val="Hyperlink"/>
            <w:rFonts w:ascii="Times New Roman" w:hAnsi="Times New Roman" w:cs="Times New Roman"/>
            <w:sz w:val="24"/>
            <w:szCs w:val="24"/>
          </w:rPr>
          <w:t>here</w:t>
        </w:r>
      </w:hyperlink>
      <w:r w:rsidRPr="008161B4">
        <w:rPr>
          <w:rFonts w:ascii="Times New Roman" w:hAnsi="Times New Roman" w:cs="Times New Roman"/>
          <w:sz w:val="24"/>
          <w:szCs w:val="24"/>
        </w:rPr>
        <w:t xml:space="preserve">. </w:t>
      </w:r>
      <w:r w:rsidR="009D0E59" w:rsidRPr="008161B4">
        <w:rPr>
          <w:rFonts w:ascii="Times New Roman" w:hAnsi="Times New Roman" w:cs="Times New Roman"/>
          <w:sz w:val="24"/>
          <w:szCs w:val="24"/>
        </w:rPr>
        <w:t xml:space="preserve"> </w:t>
      </w:r>
    </w:p>
    <w:p w:rsidR="006F6C0A" w:rsidRPr="008161B4" w:rsidRDefault="006F6C0A" w:rsidP="00E7281C">
      <w:pPr>
        <w:rPr>
          <w:rFonts w:ascii="Times New Roman" w:hAnsi="Times New Roman" w:cs="Times New Roman"/>
          <w:b/>
          <w:sz w:val="24"/>
          <w:szCs w:val="24"/>
        </w:rPr>
      </w:pPr>
      <w:r w:rsidRPr="008161B4">
        <w:rPr>
          <w:rFonts w:ascii="Times New Roman" w:hAnsi="Times New Roman" w:cs="Times New Roman"/>
          <w:b/>
          <w:sz w:val="24"/>
          <w:szCs w:val="24"/>
        </w:rPr>
        <w:t>7. Alterations and Renovations</w:t>
      </w:r>
    </w:p>
    <w:p w:rsidR="006F6C0A" w:rsidRPr="008161B4" w:rsidRDefault="006F6C0A" w:rsidP="00E7281C">
      <w:pPr>
        <w:rPr>
          <w:rFonts w:ascii="Times New Roman" w:hAnsi="Times New Roman" w:cs="Times New Roman"/>
          <w:sz w:val="24"/>
          <w:szCs w:val="24"/>
        </w:rPr>
      </w:pPr>
      <w:r w:rsidRPr="008161B4">
        <w:rPr>
          <w:rFonts w:ascii="Times New Roman" w:hAnsi="Times New Roman" w:cs="Times New Roman"/>
          <w:sz w:val="24"/>
          <w:szCs w:val="24"/>
        </w:rPr>
        <w:t xml:space="preserve">If your proposed project includes plans for remodeling or renovation please contact </w:t>
      </w:r>
      <w:hyperlink r:id="rId7" w:history="1">
        <w:r w:rsidRPr="008161B4">
          <w:rPr>
            <w:rStyle w:val="Hyperlink"/>
            <w:rFonts w:ascii="Times New Roman" w:hAnsi="Times New Roman" w:cs="Times New Roman"/>
            <w:sz w:val="24"/>
            <w:szCs w:val="24"/>
          </w:rPr>
          <w:t>chsresearch@vcu.edu</w:t>
        </w:r>
      </w:hyperlink>
      <w:r w:rsidRPr="008161B4">
        <w:rPr>
          <w:rFonts w:ascii="Times New Roman" w:hAnsi="Times New Roman" w:cs="Times New Roman"/>
          <w:sz w:val="24"/>
          <w:szCs w:val="24"/>
        </w:rPr>
        <w:t xml:space="preserve"> for guidance. </w:t>
      </w:r>
    </w:p>
    <w:p w:rsidR="0064719B" w:rsidRPr="008161B4" w:rsidRDefault="00AF5E66" w:rsidP="00E7281C">
      <w:pPr>
        <w:rPr>
          <w:rFonts w:ascii="Times New Roman" w:hAnsi="Times New Roman" w:cs="Times New Roman"/>
          <w:b/>
          <w:sz w:val="24"/>
          <w:szCs w:val="24"/>
        </w:rPr>
      </w:pPr>
      <w:r w:rsidRPr="008161B4">
        <w:rPr>
          <w:rFonts w:ascii="Times New Roman" w:hAnsi="Times New Roman" w:cs="Times New Roman"/>
          <w:b/>
          <w:sz w:val="24"/>
          <w:szCs w:val="24"/>
        </w:rPr>
        <w:t>8</w:t>
      </w:r>
      <w:r w:rsidR="0064719B" w:rsidRPr="008161B4">
        <w:rPr>
          <w:rFonts w:ascii="Times New Roman" w:hAnsi="Times New Roman" w:cs="Times New Roman"/>
          <w:b/>
          <w:sz w:val="24"/>
          <w:szCs w:val="24"/>
        </w:rPr>
        <w:t>. Other Direct Costs</w:t>
      </w:r>
    </w:p>
    <w:p w:rsidR="0064719B" w:rsidRPr="008161B4" w:rsidRDefault="0064719B" w:rsidP="00E7281C">
      <w:pPr>
        <w:rPr>
          <w:rFonts w:ascii="Times New Roman" w:hAnsi="Times New Roman" w:cs="Times New Roman"/>
          <w:i/>
          <w:sz w:val="24"/>
          <w:szCs w:val="24"/>
        </w:rPr>
      </w:pPr>
      <w:r w:rsidRPr="008161B4">
        <w:rPr>
          <w:rFonts w:ascii="Times New Roman" w:hAnsi="Times New Roman" w:cs="Times New Roman"/>
          <w:sz w:val="24"/>
          <w:szCs w:val="24"/>
        </w:rPr>
        <w:tab/>
      </w:r>
      <w:r w:rsidRPr="008161B4">
        <w:rPr>
          <w:rFonts w:ascii="Times New Roman" w:hAnsi="Times New Roman" w:cs="Times New Roman"/>
          <w:i/>
          <w:sz w:val="24"/>
          <w:szCs w:val="24"/>
        </w:rPr>
        <w:t>A. Supplies</w:t>
      </w:r>
    </w:p>
    <w:p w:rsidR="00A119AD" w:rsidRDefault="0064719B" w:rsidP="00A119AD">
      <w:pPr>
        <w:ind w:left="720"/>
        <w:rPr>
          <w:rFonts w:ascii="Times New Roman" w:hAnsi="Times New Roman" w:cs="Times New Roman"/>
          <w:sz w:val="24"/>
          <w:szCs w:val="24"/>
        </w:rPr>
      </w:pPr>
      <w:r w:rsidRPr="008161B4">
        <w:rPr>
          <w:rFonts w:ascii="Times New Roman" w:hAnsi="Times New Roman" w:cs="Times New Roman"/>
          <w:sz w:val="24"/>
          <w:szCs w:val="24"/>
        </w:rPr>
        <w:t xml:space="preserve">Supplies are non-durable goods, </w:t>
      </w:r>
      <w:r w:rsidR="00AD662D" w:rsidRPr="008161B4">
        <w:rPr>
          <w:rFonts w:ascii="Times New Roman" w:hAnsi="Times New Roman" w:cs="Times New Roman"/>
          <w:sz w:val="24"/>
          <w:szCs w:val="24"/>
        </w:rPr>
        <w:t xml:space="preserve">for example office supplies, </w:t>
      </w:r>
      <w:r w:rsidRPr="008161B4">
        <w:rPr>
          <w:rFonts w:ascii="Times New Roman" w:hAnsi="Times New Roman" w:cs="Times New Roman"/>
          <w:sz w:val="24"/>
          <w:szCs w:val="24"/>
        </w:rPr>
        <w:t>lab consumables</w:t>
      </w:r>
      <w:r w:rsidR="00B82CE1" w:rsidRPr="008161B4">
        <w:rPr>
          <w:rFonts w:ascii="Times New Roman" w:hAnsi="Times New Roman" w:cs="Times New Roman"/>
          <w:sz w:val="24"/>
          <w:szCs w:val="24"/>
        </w:rPr>
        <w:t>, and animal purchase and care</w:t>
      </w:r>
      <w:r w:rsidRPr="008161B4">
        <w:rPr>
          <w:rFonts w:ascii="Times New Roman" w:hAnsi="Times New Roman" w:cs="Times New Roman"/>
          <w:sz w:val="24"/>
          <w:szCs w:val="24"/>
        </w:rPr>
        <w:t xml:space="preserve">. </w:t>
      </w:r>
      <w:r w:rsidR="00AD662D" w:rsidRPr="008161B4">
        <w:rPr>
          <w:rFonts w:ascii="Times New Roman" w:hAnsi="Times New Roman" w:cs="Times New Roman"/>
          <w:sz w:val="24"/>
          <w:szCs w:val="24"/>
        </w:rPr>
        <w:t xml:space="preserve">Items included in this category should cost less than $5,000 and not be considered equipment.  </w:t>
      </w:r>
    </w:p>
    <w:p w:rsidR="0064719B" w:rsidRPr="00A119AD" w:rsidRDefault="0064719B" w:rsidP="00A119AD">
      <w:pPr>
        <w:ind w:left="720"/>
        <w:rPr>
          <w:rFonts w:ascii="Times New Roman" w:hAnsi="Times New Roman" w:cs="Times New Roman"/>
          <w:sz w:val="24"/>
          <w:szCs w:val="24"/>
        </w:rPr>
      </w:pPr>
      <w:r w:rsidRPr="008161B4">
        <w:rPr>
          <w:rFonts w:ascii="Times New Roman" w:hAnsi="Times New Roman" w:cs="Times New Roman"/>
          <w:i/>
          <w:sz w:val="24"/>
          <w:szCs w:val="24"/>
        </w:rPr>
        <w:t>B. Contractual/Consulting Services</w:t>
      </w:r>
    </w:p>
    <w:p w:rsidR="0064719B" w:rsidRPr="008161B4" w:rsidRDefault="0064719B" w:rsidP="0064719B">
      <w:pPr>
        <w:ind w:left="720"/>
        <w:rPr>
          <w:rFonts w:ascii="Times New Roman" w:hAnsi="Times New Roman" w:cs="Times New Roman"/>
          <w:sz w:val="24"/>
          <w:szCs w:val="24"/>
        </w:rPr>
      </w:pPr>
      <w:r w:rsidRPr="008161B4">
        <w:rPr>
          <w:rFonts w:ascii="Times New Roman" w:hAnsi="Times New Roman" w:cs="Times New Roman"/>
          <w:sz w:val="24"/>
          <w:szCs w:val="24"/>
        </w:rPr>
        <w:t>For some projects outside experts are needed to assist with a portion of the project. If you will be including funds in your budget for a collaborator</w:t>
      </w:r>
      <w:r w:rsidR="009D0E59" w:rsidRPr="008161B4">
        <w:rPr>
          <w:rFonts w:ascii="Times New Roman" w:hAnsi="Times New Roman" w:cs="Times New Roman"/>
          <w:sz w:val="24"/>
          <w:szCs w:val="24"/>
        </w:rPr>
        <w:t xml:space="preserve"> (known as a sub-award)</w:t>
      </w:r>
      <w:r w:rsidRPr="008161B4">
        <w:rPr>
          <w:rFonts w:ascii="Times New Roman" w:hAnsi="Times New Roman" w:cs="Times New Roman"/>
          <w:sz w:val="24"/>
          <w:szCs w:val="24"/>
        </w:rPr>
        <w:t xml:space="preserve"> or a consultant please make the CHS Sponsored Programs Office aware as soon as possible and provide contact information, so staff can facilitate the necessary administrative process. </w:t>
      </w:r>
      <w:r w:rsidR="00AD662D" w:rsidRPr="008161B4">
        <w:rPr>
          <w:rFonts w:ascii="Times New Roman" w:hAnsi="Times New Roman" w:cs="Times New Roman"/>
          <w:sz w:val="24"/>
          <w:szCs w:val="24"/>
        </w:rPr>
        <w:t xml:space="preserve">A letter of intent, budget, budget justification, bio-sketches or CVs for key personnel, and a statement of work is required from all collaborators and consultants. </w:t>
      </w:r>
      <w:r w:rsidRPr="008161B4">
        <w:rPr>
          <w:rFonts w:ascii="Times New Roman" w:hAnsi="Times New Roman" w:cs="Times New Roman"/>
          <w:sz w:val="24"/>
          <w:szCs w:val="24"/>
        </w:rPr>
        <w:t xml:space="preserve">In this section provide the name and affiliation of the collaborator/consultant and briefly describe the contributions they will make to the proposed project. </w:t>
      </w:r>
    </w:p>
    <w:p w:rsidR="006F6C0A" w:rsidRPr="008161B4" w:rsidRDefault="006F6C0A" w:rsidP="0064719B">
      <w:pPr>
        <w:ind w:left="720"/>
        <w:rPr>
          <w:rFonts w:ascii="Times New Roman" w:hAnsi="Times New Roman" w:cs="Times New Roman"/>
          <w:i/>
          <w:sz w:val="24"/>
          <w:szCs w:val="24"/>
        </w:rPr>
      </w:pPr>
      <w:r w:rsidRPr="008161B4">
        <w:rPr>
          <w:rFonts w:ascii="Times New Roman" w:hAnsi="Times New Roman" w:cs="Times New Roman"/>
          <w:i/>
          <w:sz w:val="24"/>
          <w:szCs w:val="24"/>
        </w:rPr>
        <w:t>C. Publication Costs</w:t>
      </w:r>
    </w:p>
    <w:p w:rsidR="00AD662D" w:rsidRPr="008161B4" w:rsidRDefault="00AD662D" w:rsidP="0064719B">
      <w:pPr>
        <w:ind w:left="720"/>
        <w:rPr>
          <w:rFonts w:ascii="Times New Roman" w:hAnsi="Times New Roman" w:cs="Times New Roman"/>
          <w:sz w:val="24"/>
          <w:szCs w:val="24"/>
        </w:rPr>
      </w:pPr>
      <w:r w:rsidRPr="008161B4">
        <w:rPr>
          <w:rFonts w:ascii="Times New Roman" w:hAnsi="Times New Roman" w:cs="Times New Roman"/>
          <w:sz w:val="24"/>
          <w:szCs w:val="24"/>
        </w:rPr>
        <w:t>Funds requested for the publication of results and preparation of presentations and posters.</w:t>
      </w:r>
    </w:p>
    <w:p w:rsidR="006F6C0A" w:rsidRPr="008161B4" w:rsidRDefault="006F6C0A" w:rsidP="0064719B">
      <w:pPr>
        <w:ind w:left="720"/>
        <w:rPr>
          <w:rFonts w:ascii="Times New Roman" w:hAnsi="Times New Roman" w:cs="Times New Roman"/>
          <w:i/>
          <w:sz w:val="24"/>
          <w:szCs w:val="24"/>
        </w:rPr>
      </w:pPr>
      <w:r w:rsidRPr="008161B4">
        <w:rPr>
          <w:rFonts w:ascii="Times New Roman" w:hAnsi="Times New Roman" w:cs="Times New Roman"/>
          <w:i/>
          <w:sz w:val="24"/>
          <w:szCs w:val="24"/>
        </w:rPr>
        <w:t>D. Computer Services</w:t>
      </w:r>
    </w:p>
    <w:p w:rsidR="00422C61" w:rsidRPr="008161B4" w:rsidRDefault="00422C61" w:rsidP="0064719B">
      <w:pPr>
        <w:ind w:left="720"/>
        <w:rPr>
          <w:rFonts w:ascii="Times New Roman" w:hAnsi="Times New Roman" w:cs="Times New Roman"/>
          <w:sz w:val="24"/>
          <w:szCs w:val="24"/>
        </w:rPr>
      </w:pPr>
      <w:r w:rsidRPr="008161B4">
        <w:rPr>
          <w:rFonts w:ascii="Times New Roman" w:hAnsi="Times New Roman" w:cs="Times New Roman"/>
          <w:sz w:val="24"/>
          <w:szCs w:val="24"/>
        </w:rPr>
        <w:t>A prorated share of the cost of project-specific use of a variety of high performance computers, networking operations, copying, printing, and computer facilities support, etc</w:t>
      </w:r>
      <w:r w:rsidR="00B82CE1" w:rsidRPr="008161B4">
        <w:rPr>
          <w:rFonts w:ascii="Times New Roman" w:hAnsi="Times New Roman" w:cs="Times New Roman"/>
          <w:sz w:val="24"/>
          <w:szCs w:val="24"/>
        </w:rPr>
        <w:t xml:space="preserve">. If additional software is needed for the proposed project it should be included here. </w:t>
      </w:r>
    </w:p>
    <w:p w:rsidR="006F6C0A" w:rsidRPr="008161B4" w:rsidRDefault="006F6C0A" w:rsidP="0064719B">
      <w:pPr>
        <w:ind w:left="720"/>
        <w:rPr>
          <w:rFonts w:ascii="Times New Roman" w:hAnsi="Times New Roman" w:cs="Times New Roman"/>
          <w:i/>
          <w:sz w:val="24"/>
          <w:szCs w:val="24"/>
        </w:rPr>
      </w:pPr>
      <w:r w:rsidRPr="008161B4">
        <w:rPr>
          <w:rFonts w:ascii="Times New Roman" w:hAnsi="Times New Roman" w:cs="Times New Roman"/>
          <w:i/>
          <w:sz w:val="24"/>
          <w:szCs w:val="24"/>
        </w:rPr>
        <w:lastRenderedPageBreak/>
        <w:t>E. Other</w:t>
      </w:r>
    </w:p>
    <w:p w:rsidR="00422C61" w:rsidRPr="008161B4" w:rsidRDefault="00422C61" w:rsidP="0064719B">
      <w:pPr>
        <w:ind w:left="720"/>
        <w:rPr>
          <w:rFonts w:ascii="Times New Roman" w:hAnsi="Times New Roman" w:cs="Times New Roman"/>
          <w:sz w:val="24"/>
          <w:szCs w:val="24"/>
        </w:rPr>
      </w:pPr>
      <w:r w:rsidRPr="008161B4">
        <w:rPr>
          <w:rFonts w:ascii="Times New Roman" w:hAnsi="Times New Roman" w:cs="Times New Roman"/>
          <w:sz w:val="24"/>
          <w:szCs w:val="24"/>
        </w:rPr>
        <w:t>This section may include miscellaneous project specific costs such as</w:t>
      </w:r>
      <w:r w:rsidR="00B82CE1" w:rsidRPr="008161B4">
        <w:rPr>
          <w:rFonts w:ascii="Times New Roman" w:hAnsi="Times New Roman" w:cs="Times New Roman"/>
          <w:sz w:val="24"/>
          <w:szCs w:val="24"/>
        </w:rPr>
        <w:t>, tuition costs for research assistants,</w:t>
      </w:r>
      <w:r w:rsidRPr="008161B4">
        <w:rPr>
          <w:rFonts w:ascii="Times New Roman" w:hAnsi="Times New Roman" w:cs="Times New Roman"/>
          <w:sz w:val="24"/>
          <w:szCs w:val="24"/>
        </w:rPr>
        <w:t xml:space="preserve"> honoraria, long distance phone charges, express mail charges, maintenance contract fees, payments to human subjects involved in the research, and other costs that do not fit in the categories mentioned above.</w:t>
      </w:r>
    </w:p>
    <w:p w:rsidR="0064719B" w:rsidRPr="008161B4" w:rsidRDefault="00AF5E66" w:rsidP="0064719B">
      <w:pPr>
        <w:rPr>
          <w:rFonts w:ascii="Times New Roman" w:hAnsi="Times New Roman" w:cs="Times New Roman"/>
          <w:b/>
          <w:sz w:val="24"/>
          <w:szCs w:val="24"/>
        </w:rPr>
      </w:pPr>
      <w:r w:rsidRPr="008161B4">
        <w:rPr>
          <w:rFonts w:ascii="Times New Roman" w:hAnsi="Times New Roman" w:cs="Times New Roman"/>
          <w:b/>
          <w:sz w:val="24"/>
          <w:szCs w:val="24"/>
        </w:rPr>
        <w:t>9</w:t>
      </w:r>
      <w:r w:rsidR="0064719B" w:rsidRPr="008161B4">
        <w:rPr>
          <w:rFonts w:ascii="Times New Roman" w:hAnsi="Times New Roman" w:cs="Times New Roman"/>
          <w:b/>
          <w:sz w:val="24"/>
          <w:szCs w:val="24"/>
        </w:rPr>
        <w:t>. Indirect Costs</w:t>
      </w:r>
    </w:p>
    <w:p w:rsidR="00965553" w:rsidRPr="008161B4" w:rsidRDefault="0064719B" w:rsidP="00DE28CB">
      <w:pPr>
        <w:rPr>
          <w:rFonts w:ascii="Times New Roman" w:hAnsi="Times New Roman" w:cs="Times New Roman"/>
          <w:sz w:val="24"/>
          <w:szCs w:val="24"/>
        </w:rPr>
      </w:pPr>
      <w:r w:rsidRPr="008161B4">
        <w:rPr>
          <w:rFonts w:ascii="Times New Roman" w:hAnsi="Times New Roman" w:cs="Times New Roman"/>
          <w:sz w:val="24"/>
          <w:szCs w:val="24"/>
        </w:rPr>
        <w:t xml:space="preserve">Federal grants generally include indirect costs unless the sponsor guidelines specify otherwise. Some federal agencies may cap the indirect costs or require that they do not exceed a certain percentage of the overall budget. State agencies and private grantors may or may not allow indirect costs to be charged to a grant, so it is important to thoroughly review proposal guidelines. If you have questions about indirect costs please email </w:t>
      </w:r>
      <w:hyperlink r:id="rId8" w:history="1">
        <w:r w:rsidRPr="008161B4">
          <w:rPr>
            <w:rStyle w:val="Hyperlink"/>
            <w:rFonts w:ascii="Times New Roman" w:hAnsi="Times New Roman" w:cs="Times New Roman"/>
            <w:sz w:val="24"/>
            <w:szCs w:val="24"/>
          </w:rPr>
          <w:t>chsresearch@vcu.edu</w:t>
        </w:r>
      </w:hyperlink>
      <w:r w:rsidRPr="008161B4">
        <w:rPr>
          <w:rFonts w:ascii="Times New Roman" w:hAnsi="Times New Roman" w:cs="Times New Roman"/>
          <w:sz w:val="24"/>
          <w:szCs w:val="24"/>
        </w:rPr>
        <w:t>.</w:t>
      </w:r>
      <w:bookmarkStart w:id="0" w:name="_GoBack"/>
      <w:bookmarkEnd w:id="0"/>
    </w:p>
    <w:p w:rsidR="00965553" w:rsidRPr="008161B4" w:rsidRDefault="00965553" w:rsidP="00965553">
      <w:pPr>
        <w:jc w:val="center"/>
        <w:rPr>
          <w:rFonts w:ascii="Times New Roman" w:hAnsi="Times New Roman" w:cs="Times New Roman"/>
          <w:b/>
          <w:sz w:val="24"/>
          <w:szCs w:val="24"/>
        </w:rPr>
      </w:pPr>
      <w:r w:rsidRPr="008161B4">
        <w:rPr>
          <w:rFonts w:ascii="Times New Roman" w:hAnsi="Times New Roman" w:cs="Times New Roman"/>
          <w:b/>
          <w:sz w:val="24"/>
          <w:szCs w:val="24"/>
        </w:rPr>
        <w:t>Template without guidelines starts on the following page.</w:t>
      </w:r>
    </w:p>
    <w:p w:rsidR="00965553" w:rsidRPr="008161B4" w:rsidRDefault="00965553" w:rsidP="00DE28CB">
      <w:pPr>
        <w:rPr>
          <w:rFonts w:ascii="Times New Roman" w:hAnsi="Times New Roman" w:cs="Times New Roman"/>
          <w:sz w:val="24"/>
          <w:szCs w:val="24"/>
        </w:rPr>
      </w:pPr>
    </w:p>
    <w:p w:rsidR="00965553" w:rsidRPr="008161B4" w:rsidRDefault="00965553" w:rsidP="00DE28CB">
      <w:pPr>
        <w:rPr>
          <w:rFonts w:ascii="Times New Roman" w:hAnsi="Times New Roman" w:cs="Times New Roman"/>
          <w:sz w:val="24"/>
          <w:szCs w:val="24"/>
        </w:rPr>
      </w:pPr>
    </w:p>
    <w:p w:rsidR="00DE28CB" w:rsidRPr="008161B4" w:rsidRDefault="00DE28CB" w:rsidP="00965553">
      <w:pPr>
        <w:rPr>
          <w:rFonts w:ascii="Times New Roman" w:hAnsi="Times New Roman" w:cs="Times New Roman"/>
          <w:sz w:val="24"/>
          <w:szCs w:val="24"/>
        </w:rPr>
        <w:sectPr w:rsidR="00DE28CB" w:rsidRPr="008161B4">
          <w:pgSz w:w="12240" w:h="15840"/>
          <w:pgMar w:top="1400" w:right="1340" w:bottom="280" w:left="1340" w:header="720" w:footer="720" w:gutter="0"/>
          <w:cols w:space="720"/>
        </w:sectPr>
      </w:pPr>
    </w:p>
    <w:p w:rsidR="00EE2AB0" w:rsidRPr="008161B4" w:rsidRDefault="00EE2AB0" w:rsidP="00EE2AB0">
      <w:pPr>
        <w:jc w:val="center"/>
        <w:rPr>
          <w:rFonts w:ascii="Times New Roman" w:hAnsi="Times New Roman" w:cs="Times New Roman"/>
          <w:b/>
          <w:sz w:val="24"/>
          <w:szCs w:val="24"/>
        </w:rPr>
      </w:pPr>
      <w:r w:rsidRPr="008161B4">
        <w:rPr>
          <w:rFonts w:ascii="Times New Roman" w:hAnsi="Times New Roman" w:cs="Times New Roman"/>
          <w:b/>
          <w:sz w:val="24"/>
          <w:szCs w:val="24"/>
        </w:rPr>
        <w:lastRenderedPageBreak/>
        <w:t>Budget Justification</w:t>
      </w:r>
    </w:p>
    <w:p w:rsidR="00EE2AB0" w:rsidRPr="008161B4" w:rsidRDefault="00EE2AB0" w:rsidP="00EE2AB0">
      <w:pPr>
        <w:rPr>
          <w:rFonts w:ascii="Times New Roman" w:hAnsi="Times New Roman" w:cs="Times New Roman"/>
          <w:b/>
          <w:sz w:val="24"/>
          <w:szCs w:val="24"/>
        </w:rPr>
      </w:pPr>
      <w:r w:rsidRPr="008161B4">
        <w:rPr>
          <w:rFonts w:ascii="Times New Roman" w:hAnsi="Times New Roman" w:cs="Times New Roman"/>
          <w:b/>
          <w:sz w:val="24"/>
          <w:szCs w:val="24"/>
        </w:rPr>
        <w:t>1. Personnel</w:t>
      </w:r>
    </w:p>
    <w:p w:rsidR="00EE2AB0" w:rsidRPr="008161B4" w:rsidRDefault="00EE2AB0" w:rsidP="00EE2AB0">
      <w:pPr>
        <w:rPr>
          <w:rFonts w:ascii="Times New Roman" w:hAnsi="Times New Roman" w:cs="Times New Roman"/>
          <w:i/>
          <w:sz w:val="24"/>
          <w:szCs w:val="24"/>
        </w:rPr>
      </w:pPr>
      <w:r w:rsidRPr="008161B4">
        <w:rPr>
          <w:rFonts w:ascii="Times New Roman" w:hAnsi="Times New Roman" w:cs="Times New Roman"/>
          <w:sz w:val="24"/>
          <w:szCs w:val="24"/>
        </w:rPr>
        <w:tab/>
      </w:r>
      <w:r w:rsidRPr="008161B4">
        <w:rPr>
          <w:rFonts w:ascii="Times New Roman" w:hAnsi="Times New Roman" w:cs="Times New Roman"/>
          <w:i/>
          <w:sz w:val="24"/>
          <w:szCs w:val="24"/>
        </w:rPr>
        <w:t>A. Key/Senior Personnel</w:t>
      </w:r>
    </w:p>
    <w:p w:rsidR="00EE2AB0" w:rsidRPr="008161B4" w:rsidRDefault="00EE2AB0" w:rsidP="00EE2AB0">
      <w:pPr>
        <w:rPr>
          <w:rFonts w:ascii="Times New Roman" w:hAnsi="Times New Roman" w:cs="Times New Roman"/>
          <w:sz w:val="24"/>
          <w:szCs w:val="24"/>
        </w:rPr>
      </w:pPr>
    </w:p>
    <w:p w:rsidR="00EE2AB0" w:rsidRPr="008161B4" w:rsidRDefault="00EE2AB0" w:rsidP="00EE2AB0">
      <w:pPr>
        <w:rPr>
          <w:rFonts w:ascii="Times New Roman" w:hAnsi="Times New Roman" w:cs="Times New Roman"/>
          <w:i/>
          <w:sz w:val="24"/>
          <w:szCs w:val="24"/>
        </w:rPr>
      </w:pPr>
      <w:r w:rsidRPr="008161B4">
        <w:rPr>
          <w:rFonts w:ascii="Times New Roman" w:hAnsi="Times New Roman" w:cs="Times New Roman"/>
          <w:sz w:val="24"/>
          <w:szCs w:val="24"/>
        </w:rPr>
        <w:tab/>
      </w:r>
      <w:r w:rsidRPr="008161B4">
        <w:rPr>
          <w:rFonts w:ascii="Times New Roman" w:hAnsi="Times New Roman" w:cs="Times New Roman"/>
          <w:i/>
          <w:sz w:val="24"/>
          <w:szCs w:val="24"/>
        </w:rPr>
        <w:t xml:space="preserve">B. Other Personnel </w:t>
      </w:r>
    </w:p>
    <w:p w:rsidR="00EE2AB0" w:rsidRPr="008161B4" w:rsidRDefault="00EE2AB0" w:rsidP="00EE2AB0">
      <w:pPr>
        <w:rPr>
          <w:rFonts w:ascii="Times New Roman" w:hAnsi="Times New Roman" w:cs="Times New Roman"/>
          <w:sz w:val="24"/>
          <w:szCs w:val="24"/>
        </w:rPr>
      </w:pPr>
    </w:p>
    <w:p w:rsidR="00EE2AB0" w:rsidRPr="008161B4" w:rsidRDefault="00EE2AB0" w:rsidP="00EE2AB0">
      <w:pPr>
        <w:rPr>
          <w:rFonts w:ascii="Times New Roman" w:hAnsi="Times New Roman" w:cs="Times New Roman"/>
          <w:b/>
          <w:sz w:val="24"/>
          <w:szCs w:val="24"/>
        </w:rPr>
      </w:pPr>
      <w:r w:rsidRPr="008161B4">
        <w:rPr>
          <w:rFonts w:ascii="Times New Roman" w:hAnsi="Times New Roman" w:cs="Times New Roman"/>
          <w:b/>
          <w:sz w:val="24"/>
          <w:szCs w:val="24"/>
        </w:rPr>
        <w:t>2. Fringe Benefits</w:t>
      </w:r>
    </w:p>
    <w:p w:rsidR="00EE2AB0" w:rsidRPr="008161B4" w:rsidRDefault="00EE2AB0" w:rsidP="00EE2AB0">
      <w:pPr>
        <w:rPr>
          <w:rFonts w:ascii="Times New Roman" w:hAnsi="Times New Roman" w:cs="Times New Roman"/>
          <w:sz w:val="24"/>
          <w:szCs w:val="24"/>
        </w:rPr>
      </w:pPr>
    </w:p>
    <w:p w:rsidR="00EE2AB0" w:rsidRPr="008161B4" w:rsidRDefault="00EE2AB0" w:rsidP="00EE2AB0">
      <w:pPr>
        <w:rPr>
          <w:rFonts w:ascii="Times New Roman" w:hAnsi="Times New Roman" w:cs="Times New Roman"/>
          <w:b/>
          <w:sz w:val="24"/>
          <w:szCs w:val="24"/>
        </w:rPr>
      </w:pPr>
      <w:r w:rsidRPr="008161B4">
        <w:rPr>
          <w:rFonts w:ascii="Times New Roman" w:hAnsi="Times New Roman" w:cs="Times New Roman"/>
          <w:b/>
          <w:sz w:val="24"/>
          <w:szCs w:val="24"/>
        </w:rPr>
        <w:t>3. Travel</w:t>
      </w:r>
    </w:p>
    <w:p w:rsidR="00EE2AB0" w:rsidRPr="008161B4" w:rsidRDefault="00EE2AB0" w:rsidP="00EE2AB0">
      <w:pPr>
        <w:rPr>
          <w:rFonts w:ascii="Times New Roman" w:hAnsi="Times New Roman" w:cs="Times New Roman"/>
          <w:i/>
          <w:sz w:val="24"/>
          <w:szCs w:val="24"/>
        </w:rPr>
      </w:pPr>
      <w:r w:rsidRPr="008161B4">
        <w:rPr>
          <w:rFonts w:ascii="Times New Roman" w:hAnsi="Times New Roman" w:cs="Times New Roman"/>
          <w:sz w:val="24"/>
          <w:szCs w:val="24"/>
        </w:rPr>
        <w:tab/>
      </w:r>
      <w:r w:rsidRPr="008161B4">
        <w:rPr>
          <w:rFonts w:ascii="Times New Roman" w:hAnsi="Times New Roman" w:cs="Times New Roman"/>
          <w:i/>
          <w:sz w:val="24"/>
          <w:szCs w:val="24"/>
        </w:rPr>
        <w:t>A. Domestic Travel</w:t>
      </w:r>
    </w:p>
    <w:p w:rsidR="00EE2AB0" w:rsidRPr="008161B4" w:rsidRDefault="00EE2AB0" w:rsidP="00EE2AB0">
      <w:pPr>
        <w:rPr>
          <w:rFonts w:ascii="Times New Roman" w:hAnsi="Times New Roman" w:cs="Times New Roman"/>
          <w:sz w:val="24"/>
          <w:szCs w:val="24"/>
        </w:rPr>
      </w:pPr>
    </w:p>
    <w:p w:rsidR="00EE2AB0" w:rsidRPr="008161B4" w:rsidRDefault="00EE2AB0" w:rsidP="00EE2AB0">
      <w:pPr>
        <w:rPr>
          <w:rFonts w:ascii="Times New Roman" w:hAnsi="Times New Roman" w:cs="Times New Roman"/>
          <w:i/>
          <w:sz w:val="24"/>
          <w:szCs w:val="24"/>
        </w:rPr>
      </w:pPr>
      <w:r w:rsidRPr="008161B4">
        <w:rPr>
          <w:rFonts w:ascii="Times New Roman" w:hAnsi="Times New Roman" w:cs="Times New Roman"/>
          <w:sz w:val="24"/>
          <w:szCs w:val="24"/>
        </w:rPr>
        <w:tab/>
      </w:r>
      <w:r w:rsidRPr="008161B4">
        <w:rPr>
          <w:rFonts w:ascii="Times New Roman" w:hAnsi="Times New Roman" w:cs="Times New Roman"/>
          <w:i/>
          <w:sz w:val="24"/>
          <w:szCs w:val="24"/>
        </w:rPr>
        <w:t>B. International Travel</w:t>
      </w:r>
    </w:p>
    <w:p w:rsidR="00EE2AB0" w:rsidRPr="008161B4" w:rsidRDefault="00EE2AB0" w:rsidP="00EE2AB0">
      <w:pPr>
        <w:rPr>
          <w:rFonts w:ascii="Times New Roman" w:hAnsi="Times New Roman" w:cs="Times New Roman"/>
          <w:sz w:val="24"/>
          <w:szCs w:val="24"/>
        </w:rPr>
      </w:pPr>
    </w:p>
    <w:p w:rsidR="00EE2AB0" w:rsidRPr="008161B4" w:rsidRDefault="00EE2AB0" w:rsidP="00EE2AB0">
      <w:pPr>
        <w:rPr>
          <w:rFonts w:ascii="Times New Roman" w:hAnsi="Times New Roman" w:cs="Times New Roman"/>
          <w:b/>
          <w:sz w:val="24"/>
          <w:szCs w:val="24"/>
        </w:rPr>
      </w:pPr>
      <w:r w:rsidRPr="008161B4">
        <w:rPr>
          <w:rFonts w:ascii="Times New Roman" w:hAnsi="Times New Roman" w:cs="Times New Roman"/>
          <w:b/>
          <w:sz w:val="24"/>
          <w:szCs w:val="24"/>
        </w:rPr>
        <w:t>4. Equipment</w:t>
      </w:r>
    </w:p>
    <w:p w:rsidR="00EE2AB0" w:rsidRPr="008161B4" w:rsidRDefault="00EE2AB0" w:rsidP="00EE2AB0">
      <w:pPr>
        <w:rPr>
          <w:rFonts w:ascii="Times New Roman" w:hAnsi="Times New Roman" w:cs="Times New Roman"/>
          <w:sz w:val="24"/>
          <w:szCs w:val="24"/>
        </w:rPr>
      </w:pPr>
    </w:p>
    <w:p w:rsidR="00EE2AB0" w:rsidRPr="008161B4" w:rsidRDefault="00EE2AB0" w:rsidP="00EE2AB0">
      <w:pPr>
        <w:rPr>
          <w:rFonts w:ascii="Times New Roman" w:hAnsi="Times New Roman" w:cs="Times New Roman"/>
          <w:b/>
          <w:sz w:val="24"/>
          <w:szCs w:val="24"/>
        </w:rPr>
      </w:pPr>
      <w:r w:rsidRPr="008161B4">
        <w:rPr>
          <w:rFonts w:ascii="Times New Roman" w:hAnsi="Times New Roman" w:cs="Times New Roman"/>
          <w:b/>
          <w:sz w:val="24"/>
          <w:szCs w:val="24"/>
        </w:rPr>
        <w:t>5. Participant/Trainee Support Costs</w:t>
      </w:r>
    </w:p>
    <w:p w:rsidR="00EE2AB0" w:rsidRPr="008161B4" w:rsidRDefault="00EE2AB0" w:rsidP="00EE2AB0">
      <w:pPr>
        <w:rPr>
          <w:rFonts w:ascii="Times New Roman" w:hAnsi="Times New Roman" w:cs="Times New Roman"/>
          <w:i/>
          <w:sz w:val="24"/>
          <w:szCs w:val="24"/>
        </w:rPr>
      </w:pPr>
      <w:r w:rsidRPr="008161B4">
        <w:rPr>
          <w:rFonts w:ascii="Times New Roman" w:hAnsi="Times New Roman" w:cs="Times New Roman"/>
          <w:sz w:val="24"/>
          <w:szCs w:val="24"/>
        </w:rPr>
        <w:tab/>
      </w:r>
      <w:r w:rsidRPr="008161B4">
        <w:rPr>
          <w:rFonts w:ascii="Times New Roman" w:hAnsi="Times New Roman" w:cs="Times New Roman"/>
          <w:i/>
          <w:sz w:val="24"/>
          <w:szCs w:val="24"/>
        </w:rPr>
        <w:t>A. Stipend</w:t>
      </w:r>
    </w:p>
    <w:p w:rsidR="00EE2AB0" w:rsidRPr="008161B4" w:rsidRDefault="00EE2AB0" w:rsidP="00EE2AB0">
      <w:pPr>
        <w:rPr>
          <w:rFonts w:ascii="Times New Roman" w:hAnsi="Times New Roman" w:cs="Times New Roman"/>
          <w:sz w:val="24"/>
          <w:szCs w:val="24"/>
        </w:rPr>
      </w:pPr>
    </w:p>
    <w:p w:rsidR="00EE2AB0" w:rsidRPr="008161B4" w:rsidRDefault="00EE2AB0" w:rsidP="00EE2AB0">
      <w:pPr>
        <w:rPr>
          <w:rFonts w:ascii="Times New Roman" w:hAnsi="Times New Roman" w:cs="Times New Roman"/>
          <w:i/>
          <w:sz w:val="24"/>
          <w:szCs w:val="24"/>
        </w:rPr>
      </w:pPr>
      <w:r w:rsidRPr="008161B4">
        <w:rPr>
          <w:rFonts w:ascii="Times New Roman" w:hAnsi="Times New Roman" w:cs="Times New Roman"/>
          <w:sz w:val="24"/>
          <w:szCs w:val="24"/>
        </w:rPr>
        <w:tab/>
      </w:r>
      <w:r w:rsidRPr="008161B4">
        <w:rPr>
          <w:rFonts w:ascii="Times New Roman" w:hAnsi="Times New Roman" w:cs="Times New Roman"/>
          <w:i/>
          <w:sz w:val="24"/>
          <w:szCs w:val="24"/>
        </w:rPr>
        <w:t>B. Travel</w:t>
      </w:r>
    </w:p>
    <w:p w:rsidR="00EE2AB0" w:rsidRPr="008161B4" w:rsidRDefault="00EE2AB0" w:rsidP="00EE2AB0">
      <w:pPr>
        <w:rPr>
          <w:rFonts w:ascii="Times New Roman" w:hAnsi="Times New Roman" w:cs="Times New Roman"/>
          <w:sz w:val="24"/>
          <w:szCs w:val="24"/>
        </w:rPr>
      </w:pPr>
    </w:p>
    <w:p w:rsidR="00EE2AB0" w:rsidRPr="008161B4" w:rsidRDefault="00EE2AB0" w:rsidP="00EE2AB0">
      <w:pPr>
        <w:rPr>
          <w:rFonts w:ascii="Times New Roman" w:hAnsi="Times New Roman" w:cs="Times New Roman"/>
          <w:i/>
          <w:sz w:val="24"/>
          <w:szCs w:val="24"/>
        </w:rPr>
      </w:pPr>
      <w:r w:rsidRPr="008161B4">
        <w:rPr>
          <w:rFonts w:ascii="Times New Roman" w:hAnsi="Times New Roman" w:cs="Times New Roman"/>
          <w:sz w:val="24"/>
          <w:szCs w:val="24"/>
        </w:rPr>
        <w:tab/>
      </w:r>
      <w:r w:rsidRPr="008161B4">
        <w:rPr>
          <w:rFonts w:ascii="Times New Roman" w:hAnsi="Times New Roman" w:cs="Times New Roman"/>
          <w:i/>
          <w:sz w:val="24"/>
          <w:szCs w:val="24"/>
        </w:rPr>
        <w:t>C. Meals</w:t>
      </w:r>
    </w:p>
    <w:p w:rsidR="00EE2AB0" w:rsidRPr="008161B4" w:rsidRDefault="00EE2AB0" w:rsidP="00EE2AB0">
      <w:pPr>
        <w:rPr>
          <w:rFonts w:ascii="Times New Roman" w:hAnsi="Times New Roman" w:cs="Times New Roman"/>
          <w:sz w:val="24"/>
          <w:szCs w:val="24"/>
        </w:rPr>
      </w:pPr>
    </w:p>
    <w:p w:rsidR="00EE2AB0" w:rsidRPr="008161B4" w:rsidRDefault="00EE2AB0" w:rsidP="00EE2AB0">
      <w:pPr>
        <w:rPr>
          <w:rFonts w:ascii="Times New Roman" w:hAnsi="Times New Roman" w:cs="Times New Roman"/>
          <w:i/>
          <w:sz w:val="24"/>
          <w:szCs w:val="24"/>
        </w:rPr>
      </w:pPr>
      <w:r w:rsidRPr="008161B4">
        <w:rPr>
          <w:rFonts w:ascii="Times New Roman" w:hAnsi="Times New Roman" w:cs="Times New Roman"/>
          <w:sz w:val="24"/>
          <w:szCs w:val="24"/>
        </w:rPr>
        <w:tab/>
      </w:r>
      <w:r w:rsidRPr="008161B4">
        <w:rPr>
          <w:rFonts w:ascii="Times New Roman" w:hAnsi="Times New Roman" w:cs="Times New Roman"/>
          <w:i/>
          <w:sz w:val="24"/>
          <w:szCs w:val="24"/>
        </w:rPr>
        <w:t>D. Other</w:t>
      </w:r>
    </w:p>
    <w:p w:rsidR="00EE2AB0" w:rsidRPr="008161B4" w:rsidRDefault="00EE2AB0" w:rsidP="00EE2AB0">
      <w:pPr>
        <w:rPr>
          <w:rFonts w:ascii="Times New Roman" w:hAnsi="Times New Roman" w:cs="Times New Roman"/>
          <w:sz w:val="24"/>
          <w:szCs w:val="24"/>
        </w:rPr>
      </w:pPr>
    </w:p>
    <w:p w:rsidR="00EE2AB0" w:rsidRPr="008161B4" w:rsidRDefault="00EE2AB0" w:rsidP="00EE2AB0">
      <w:pPr>
        <w:rPr>
          <w:rFonts w:ascii="Times New Roman" w:hAnsi="Times New Roman" w:cs="Times New Roman"/>
          <w:b/>
          <w:sz w:val="24"/>
          <w:szCs w:val="24"/>
        </w:rPr>
      </w:pPr>
      <w:r w:rsidRPr="008161B4">
        <w:rPr>
          <w:rFonts w:ascii="Times New Roman" w:hAnsi="Times New Roman" w:cs="Times New Roman"/>
          <w:b/>
          <w:sz w:val="24"/>
          <w:szCs w:val="24"/>
        </w:rPr>
        <w:t>6. Patient Care Costs</w:t>
      </w:r>
    </w:p>
    <w:p w:rsidR="00EE2AB0" w:rsidRPr="008161B4" w:rsidRDefault="00EE2AB0" w:rsidP="00EE2AB0">
      <w:pPr>
        <w:rPr>
          <w:rFonts w:ascii="Times New Roman" w:hAnsi="Times New Roman" w:cs="Times New Roman"/>
          <w:sz w:val="24"/>
          <w:szCs w:val="24"/>
        </w:rPr>
      </w:pPr>
    </w:p>
    <w:p w:rsidR="00EE2AB0" w:rsidRPr="008161B4" w:rsidRDefault="00EE2AB0" w:rsidP="00EE2AB0">
      <w:pPr>
        <w:rPr>
          <w:rFonts w:ascii="Times New Roman" w:hAnsi="Times New Roman" w:cs="Times New Roman"/>
          <w:b/>
          <w:sz w:val="24"/>
          <w:szCs w:val="24"/>
        </w:rPr>
      </w:pPr>
      <w:r w:rsidRPr="008161B4">
        <w:rPr>
          <w:rFonts w:ascii="Times New Roman" w:hAnsi="Times New Roman" w:cs="Times New Roman"/>
          <w:b/>
          <w:sz w:val="24"/>
          <w:szCs w:val="24"/>
        </w:rPr>
        <w:t>7. Alterations and Renovations</w:t>
      </w:r>
    </w:p>
    <w:p w:rsidR="00EE2AB0" w:rsidRPr="008161B4" w:rsidRDefault="00EE2AB0" w:rsidP="00EE2AB0">
      <w:pPr>
        <w:rPr>
          <w:rFonts w:ascii="Times New Roman" w:hAnsi="Times New Roman" w:cs="Times New Roman"/>
          <w:sz w:val="24"/>
          <w:szCs w:val="24"/>
        </w:rPr>
      </w:pPr>
    </w:p>
    <w:p w:rsidR="00EE2AB0" w:rsidRPr="008161B4" w:rsidRDefault="00EE2AB0" w:rsidP="00EE2AB0">
      <w:pPr>
        <w:rPr>
          <w:rFonts w:ascii="Times New Roman" w:hAnsi="Times New Roman" w:cs="Times New Roman"/>
          <w:b/>
          <w:sz w:val="24"/>
          <w:szCs w:val="24"/>
        </w:rPr>
      </w:pPr>
      <w:r w:rsidRPr="008161B4">
        <w:rPr>
          <w:rFonts w:ascii="Times New Roman" w:hAnsi="Times New Roman" w:cs="Times New Roman"/>
          <w:b/>
          <w:sz w:val="24"/>
          <w:szCs w:val="24"/>
        </w:rPr>
        <w:lastRenderedPageBreak/>
        <w:t>8. Other Direct Costs</w:t>
      </w:r>
    </w:p>
    <w:p w:rsidR="00EE2AB0" w:rsidRPr="008161B4" w:rsidRDefault="00EE2AB0" w:rsidP="00EE2AB0">
      <w:pPr>
        <w:rPr>
          <w:rFonts w:ascii="Times New Roman" w:hAnsi="Times New Roman" w:cs="Times New Roman"/>
          <w:i/>
          <w:sz w:val="24"/>
          <w:szCs w:val="24"/>
        </w:rPr>
      </w:pPr>
      <w:r w:rsidRPr="008161B4">
        <w:rPr>
          <w:rFonts w:ascii="Times New Roman" w:hAnsi="Times New Roman" w:cs="Times New Roman"/>
          <w:sz w:val="24"/>
          <w:szCs w:val="24"/>
        </w:rPr>
        <w:tab/>
      </w:r>
      <w:r w:rsidRPr="008161B4">
        <w:rPr>
          <w:rFonts w:ascii="Times New Roman" w:hAnsi="Times New Roman" w:cs="Times New Roman"/>
          <w:i/>
          <w:sz w:val="24"/>
          <w:szCs w:val="24"/>
        </w:rPr>
        <w:t>A. Supplies</w:t>
      </w:r>
    </w:p>
    <w:p w:rsidR="00EE2AB0" w:rsidRPr="008161B4" w:rsidRDefault="00EE2AB0" w:rsidP="00EE2AB0">
      <w:pPr>
        <w:rPr>
          <w:rFonts w:ascii="Times New Roman" w:hAnsi="Times New Roman" w:cs="Times New Roman"/>
          <w:sz w:val="24"/>
          <w:szCs w:val="24"/>
        </w:rPr>
      </w:pPr>
    </w:p>
    <w:p w:rsidR="00EE2AB0" w:rsidRPr="008161B4" w:rsidRDefault="00EE2AB0" w:rsidP="00EE2AB0">
      <w:pPr>
        <w:rPr>
          <w:rFonts w:ascii="Times New Roman" w:hAnsi="Times New Roman" w:cs="Times New Roman"/>
          <w:i/>
          <w:sz w:val="24"/>
          <w:szCs w:val="24"/>
        </w:rPr>
      </w:pPr>
      <w:r w:rsidRPr="008161B4">
        <w:rPr>
          <w:rFonts w:ascii="Times New Roman" w:hAnsi="Times New Roman" w:cs="Times New Roman"/>
          <w:sz w:val="24"/>
          <w:szCs w:val="24"/>
        </w:rPr>
        <w:tab/>
      </w:r>
      <w:r w:rsidRPr="008161B4">
        <w:rPr>
          <w:rFonts w:ascii="Times New Roman" w:hAnsi="Times New Roman" w:cs="Times New Roman"/>
          <w:i/>
          <w:sz w:val="24"/>
          <w:szCs w:val="24"/>
        </w:rPr>
        <w:t>B. Contractual/Consulting Services</w:t>
      </w:r>
    </w:p>
    <w:p w:rsidR="00EE2AB0" w:rsidRPr="008161B4" w:rsidRDefault="00EE2AB0" w:rsidP="00EE2AB0">
      <w:pPr>
        <w:rPr>
          <w:rFonts w:ascii="Times New Roman" w:hAnsi="Times New Roman" w:cs="Times New Roman"/>
          <w:sz w:val="24"/>
          <w:szCs w:val="24"/>
        </w:rPr>
      </w:pPr>
    </w:p>
    <w:p w:rsidR="00EE2AB0" w:rsidRPr="008161B4" w:rsidRDefault="00EE2AB0" w:rsidP="00EE2AB0">
      <w:pPr>
        <w:ind w:left="720"/>
        <w:rPr>
          <w:rFonts w:ascii="Times New Roman" w:hAnsi="Times New Roman" w:cs="Times New Roman"/>
          <w:i/>
          <w:sz w:val="24"/>
          <w:szCs w:val="24"/>
        </w:rPr>
      </w:pPr>
      <w:r w:rsidRPr="008161B4">
        <w:rPr>
          <w:rFonts w:ascii="Times New Roman" w:hAnsi="Times New Roman" w:cs="Times New Roman"/>
          <w:i/>
          <w:sz w:val="24"/>
          <w:szCs w:val="24"/>
        </w:rPr>
        <w:t>C. Publication Costs</w:t>
      </w:r>
    </w:p>
    <w:p w:rsidR="00EE2AB0" w:rsidRPr="008161B4" w:rsidRDefault="00EE2AB0" w:rsidP="00EE2AB0">
      <w:pPr>
        <w:ind w:left="720"/>
        <w:rPr>
          <w:rFonts w:ascii="Times New Roman" w:hAnsi="Times New Roman" w:cs="Times New Roman"/>
          <w:sz w:val="24"/>
          <w:szCs w:val="24"/>
        </w:rPr>
      </w:pPr>
    </w:p>
    <w:p w:rsidR="00EE2AB0" w:rsidRPr="008161B4" w:rsidRDefault="00EE2AB0" w:rsidP="00EE2AB0">
      <w:pPr>
        <w:ind w:left="720"/>
        <w:rPr>
          <w:rFonts w:ascii="Times New Roman" w:hAnsi="Times New Roman" w:cs="Times New Roman"/>
          <w:i/>
          <w:sz w:val="24"/>
          <w:szCs w:val="24"/>
        </w:rPr>
      </w:pPr>
      <w:r w:rsidRPr="008161B4">
        <w:rPr>
          <w:rFonts w:ascii="Times New Roman" w:hAnsi="Times New Roman" w:cs="Times New Roman"/>
          <w:i/>
          <w:sz w:val="24"/>
          <w:szCs w:val="24"/>
        </w:rPr>
        <w:t>D. Computer Services</w:t>
      </w:r>
    </w:p>
    <w:p w:rsidR="00EE2AB0" w:rsidRPr="008161B4" w:rsidRDefault="00EE2AB0" w:rsidP="00EE2AB0">
      <w:pPr>
        <w:ind w:left="720"/>
        <w:rPr>
          <w:rFonts w:ascii="Times New Roman" w:hAnsi="Times New Roman" w:cs="Times New Roman"/>
          <w:sz w:val="24"/>
          <w:szCs w:val="24"/>
        </w:rPr>
      </w:pPr>
    </w:p>
    <w:p w:rsidR="00EE2AB0" w:rsidRPr="008161B4" w:rsidRDefault="00EE2AB0" w:rsidP="00EE2AB0">
      <w:pPr>
        <w:ind w:left="720"/>
        <w:rPr>
          <w:rFonts w:ascii="Times New Roman" w:hAnsi="Times New Roman" w:cs="Times New Roman"/>
          <w:i/>
          <w:sz w:val="24"/>
          <w:szCs w:val="24"/>
        </w:rPr>
      </w:pPr>
      <w:r w:rsidRPr="008161B4">
        <w:rPr>
          <w:rFonts w:ascii="Times New Roman" w:hAnsi="Times New Roman" w:cs="Times New Roman"/>
          <w:i/>
          <w:sz w:val="24"/>
          <w:szCs w:val="24"/>
        </w:rPr>
        <w:t>E. Other</w:t>
      </w:r>
    </w:p>
    <w:p w:rsidR="00EE2AB0" w:rsidRPr="008161B4" w:rsidRDefault="00EE2AB0" w:rsidP="00EE2AB0">
      <w:pPr>
        <w:ind w:left="720"/>
        <w:rPr>
          <w:rFonts w:ascii="Times New Roman" w:hAnsi="Times New Roman" w:cs="Times New Roman"/>
          <w:sz w:val="24"/>
          <w:szCs w:val="24"/>
        </w:rPr>
      </w:pPr>
    </w:p>
    <w:p w:rsidR="00EE2AB0" w:rsidRPr="008161B4" w:rsidRDefault="00EE2AB0" w:rsidP="00EE2AB0">
      <w:pPr>
        <w:rPr>
          <w:rFonts w:ascii="Times New Roman" w:hAnsi="Times New Roman" w:cs="Times New Roman"/>
          <w:b/>
          <w:sz w:val="24"/>
          <w:szCs w:val="24"/>
        </w:rPr>
      </w:pPr>
      <w:r w:rsidRPr="008161B4">
        <w:rPr>
          <w:rFonts w:ascii="Times New Roman" w:hAnsi="Times New Roman" w:cs="Times New Roman"/>
          <w:b/>
          <w:sz w:val="24"/>
          <w:szCs w:val="24"/>
        </w:rPr>
        <w:t>9. Indirect Costs</w:t>
      </w:r>
    </w:p>
    <w:p w:rsidR="00EE2AB0" w:rsidRPr="008161B4" w:rsidRDefault="00EE2AB0" w:rsidP="00EE2AB0">
      <w:pPr>
        <w:rPr>
          <w:rFonts w:ascii="Times New Roman" w:hAnsi="Times New Roman" w:cs="Times New Roman"/>
          <w:sz w:val="24"/>
          <w:szCs w:val="24"/>
        </w:rPr>
      </w:pPr>
    </w:p>
    <w:p w:rsidR="00C16C1D" w:rsidRPr="008161B4" w:rsidRDefault="00C16C1D" w:rsidP="00A2581E">
      <w:pPr>
        <w:jc w:val="center"/>
        <w:rPr>
          <w:rFonts w:ascii="Times New Roman" w:hAnsi="Times New Roman" w:cs="Times New Roman"/>
          <w:b/>
          <w:sz w:val="28"/>
        </w:rPr>
      </w:pPr>
    </w:p>
    <w:sectPr w:rsidR="00C16C1D" w:rsidRPr="00816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232A1"/>
    <w:multiLevelType w:val="hybridMultilevel"/>
    <w:tmpl w:val="2ADA4FA4"/>
    <w:lvl w:ilvl="0" w:tplc="D408BB84">
      <w:start w:val="1"/>
      <w:numFmt w:val="upperLetter"/>
      <w:lvlText w:val="%1."/>
      <w:lvlJc w:val="left"/>
      <w:pPr>
        <w:ind w:left="100" w:hanging="245"/>
      </w:pPr>
      <w:rPr>
        <w:rFonts w:ascii="Calibri" w:eastAsia="Calibri" w:hAnsi="Calibri" w:cs="Calibri" w:hint="default"/>
        <w:b/>
        <w:bCs/>
        <w:w w:val="100"/>
        <w:sz w:val="22"/>
        <w:szCs w:val="22"/>
        <w:lang w:val="en-US" w:eastAsia="en-US" w:bidi="en-US"/>
      </w:rPr>
    </w:lvl>
    <w:lvl w:ilvl="1" w:tplc="26109DF6">
      <w:numFmt w:val="bullet"/>
      <w:lvlText w:val="•"/>
      <w:lvlJc w:val="left"/>
      <w:pPr>
        <w:ind w:left="1046" w:hanging="245"/>
      </w:pPr>
      <w:rPr>
        <w:rFonts w:hint="default"/>
        <w:lang w:val="en-US" w:eastAsia="en-US" w:bidi="en-US"/>
      </w:rPr>
    </w:lvl>
    <w:lvl w:ilvl="2" w:tplc="5DFE6A20">
      <w:numFmt w:val="bullet"/>
      <w:lvlText w:val="•"/>
      <w:lvlJc w:val="left"/>
      <w:pPr>
        <w:ind w:left="1992" w:hanging="245"/>
      </w:pPr>
      <w:rPr>
        <w:rFonts w:hint="default"/>
        <w:lang w:val="en-US" w:eastAsia="en-US" w:bidi="en-US"/>
      </w:rPr>
    </w:lvl>
    <w:lvl w:ilvl="3" w:tplc="EF040EEE">
      <w:numFmt w:val="bullet"/>
      <w:lvlText w:val="•"/>
      <w:lvlJc w:val="left"/>
      <w:pPr>
        <w:ind w:left="2938" w:hanging="245"/>
      </w:pPr>
      <w:rPr>
        <w:rFonts w:hint="default"/>
        <w:lang w:val="en-US" w:eastAsia="en-US" w:bidi="en-US"/>
      </w:rPr>
    </w:lvl>
    <w:lvl w:ilvl="4" w:tplc="2326D6C8">
      <w:numFmt w:val="bullet"/>
      <w:lvlText w:val="•"/>
      <w:lvlJc w:val="left"/>
      <w:pPr>
        <w:ind w:left="3884" w:hanging="245"/>
      </w:pPr>
      <w:rPr>
        <w:rFonts w:hint="default"/>
        <w:lang w:val="en-US" w:eastAsia="en-US" w:bidi="en-US"/>
      </w:rPr>
    </w:lvl>
    <w:lvl w:ilvl="5" w:tplc="413052CA">
      <w:numFmt w:val="bullet"/>
      <w:lvlText w:val="•"/>
      <w:lvlJc w:val="left"/>
      <w:pPr>
        <w:ind w:left="4830" w:hanging="245"/>
      </w:pPr>
      <w:rPr>
        <w:rFonts w:hint="default"/>
        <w:lang w:val="en-US" w:eastAsia="en-US" w:bidi="en-US"/>
      </w:rPr>
    </w:lvl>
    <w:lvl w:ilvl="6" w:tplc="80AA79B0">
      <w:numFmt w:val="bullet"/>
      <w:lvlText w:val="•"/>
      <w:lvlJc w:val="left"/>
      <w:pPr>
        <w:ind w:left="5776" w:hanging="245"/>
      </w:pPr>
      <w:rPr>
        <w:rFonts w:hint="default"/>
        <w:lang w:val="en-US" w:eastAsia="en-US" w:bidi="en-US"/>
      </w:rPr>
    </w:lvl>
    <w:lvl w:ilvl="7" w:tplc="F7646202">
      <w:numFmt w:val="bullet"/>
      <w:lvlText w:val="•"/>
      <w:lvlJc w:val="left"/>
      <w:pPr>
        <w:ind w:left="6722" w:hanging="245"/>
      </w:pPr>
      <w:rPr>
        <w:rFonts w:hint="default"/>
        <w:lang w:val="en-US" w:eastAsia="en-US" w:bidi="en-US"/>
      </w:rPr>
    </w:lvl>
    <w:lvl w:ilvl="8" w:tplc="592672EA">
      <w:numFmt w:val="bullet"/>
      <w:lvlText w:val="•"/>
      <w:lvlJc w:val="left"/>
      <w:pPr>
        <w:ind w:left="7668" w:hanging="245"/>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81E"/>
    <w:rsid w:val="00170CE2"/>
    <w:rsid w:val="00422C61"/>
    <w:rsid w:val="0064719B"/>
    <w:rsid w:val="006F6C0A"/>
    <w:rsid w:val="008161B4"/>
    <w:rsid w:val="008D0130"/>
    <w:rsid w:val="00965553"/>
    <w:rsid w:val="009A5AB7"/>
    <w:rsid w:val="009D0E59"/>
    <w:rsid w:val="00A119AD"/>
    <w:rsid w:val="00A2581E"/>
    <w:rsid w:val="00AA13E2"/>
    <w:rsid w:val="00AD662D"/>
    <w:rsid w:val="00AF5E66"/>
    <w:rsid w:val="00B82CE1"/>
    <w:rsid w:val="00C16C1D"/>
    <w:rsid w:val="00DE28CB"/>
    <w:rsid w:val="00E7281C"/>
    <w:rsid w:val="00EE2AB0"/>
    <w:rsid w:val="00EF0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81345"/>
  <w15:chartTrackingRefBased/>
  <w15:docId w15:val="{790C326F-0788-40EB-9DD0-4CDF9679F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DE28CB"/>
    <w:pPr>
      <w:widowControl w:val="0"/>
      <w:autoSpaceDE w:val="0"/>
      <w:autoSpaceDN w:val="0"/>
      <w:spacing w:before="180" w:after="0" w:line="240" w:lineRule="auto"/>
      <w:ind w:left="100"/>
      <w:outlineLvl w:val="0"/>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E28CB"/>
    <w:rPr>
      <w:rFonts w:ascii="Calibri" w:eastAsia="Calibri" w:hAnsi="Calibri" w:cs="Calibri"/>
      <w:b/>
      <w:bCs/>
      <w:lang w:bidi="en-US"/>
    </w:rPr>
  </w:style>
  <w:style w:type="paragraph" w:styleId="BodyText">
    <w:name w:val="Body Text"/>
    <w:basedOn w:val="Normal"/>
    <w:link w:val="BodyTextChar"/>
    <w:uiPriority w:val="1"/>
    <w:qFormat/>
    <w:rsid w:val="00DE28CB"/>
    <w:pPr>
      <w:widowControl w:val="0"/>
      <w:autoSpaceDE w:val="0"/>
      <w:autoSpaceDN w:val="0"/>
      <w:spacing w:before="183" w:after="0" w:line="240" w:lineRule="auto"/>
      <w:ind w:left="100"/>
    </w:pPr>
    <w:rPr>
      <w:rFonts w:ascii="Calibri" w:eastAsia="Calibri" w:hAnsi="Calibri" w:cs="Calibri"/>
      <w:lang w:bidi="en-US"/>
    </w:rPr>
  </w:style>
  <w:style w:type="character" w:customStyle="1" w:styleId="BodyTextChar">
    <w:name w:val="Body Text Char"/>
    <w:basedOn w:val="DefaultParagraphFont"/>
    <w:link w:val="BodyText"/>
    <w:uiPriority w:val="1"/>
    <w:rsid w:val="00DE28CB"/>
    <w:rPr>
      <w:rFonts w:ascii="Calibri" w:eastAsia="Calibri" w:hAnsi="Calibri" w:cs="Calibri"/>
      <w:lang w:bidi="en-US"/>
    </w:rPr>
  </w:style>
  <w:style w:type="paragraph" w:styleId="ListParagraph">
    <w:name w:val="List Paragraph"/>
    <w:basedOn w:val="Normal"/>
    <w:uiPriority w:val="1"/>
    <w:qFormat/>
    <w:rsid w:val="00DE28CB"/>
    <w:pPr>
      <w:widowControl w:val="0"/>
      <w:autoSpaceDE w:val="0"/>
      <w:autoSpaceDN w:val="0"/>
      <w:spacing w:before="180" w:after="0" w:line="240" w:lineRule="auto"/>
      <w:ind w:left="100"/>
    </w:pPr>
    <w:rPr>
      <w:rFonts w:ascii="Calibri" w:eastAsia="Calibri" w:hAnsi="Calibri" w:cs="Calibri"/>
      <w:lang w:bidi="en-US"/>
    </w:rPr>
  </w:style>
  <w:style w:type="character" w:styleId="Hyperlink">
    <w:name w:val="Hyperlink"/>
    <w:basedOn w:val="DefaultParagraphFont"/>
    <w:uiPriority w:val="99"/>
    <w:unhideWhenUsed/>
    <w:rsid w:val="00EF01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sresearch@vcu.edu" TargetMode="External"/><Relationship Id="rId3" Type="http://schemas.openxmlformats.org/officeDocument/2006/relationships/settings" Target="settings.xml"/><Relationship Id="rId7" Type="http://schemas.openxmlformats.org/officeDocument/2006/relationships/hyperlink" Target="mailto:chsresearch@vc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nts.nih.gov/grants/policy/nihgps/html5/section_19/19_research_patient_care_costs.htm" TargetMode="External"/><Relationship Id="rId5" Type="http://schemas.openxmlformats.org/officeDocument/2006/relationships/hyperlink" Target="mailto:chsresearch@vc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M Bowers</dc:creator>
  <cp:keywords/>
  <dc:description/>
  <cp:lastModifiedBy>Devin M Bowers</cp:lastModifiedBy>
  <cp:revision>2</cp:revision>
  <dcterms:created xsi:type="dcterms:W3CDTF">2019-04-23T15:36:00Z</dcterms:created>
  <dcterms:modified xsi:type="dcterms:W3CDTF">2019-04-23T15:36:00Z</dcterms:modified>
</cp:coreProperties>
</file>